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 w:name="_GoBack"/>
      <w:bookmarkEnd w:id="1"/>
    </w:p>
    <w:p>
      <w:pPr>
        <w:rPr>
          <w:sz w:val="28"/>
          <w:szCs w:val="28"/>
          <w:u w:val="single"/>
        </w:rPr>
      </w:pPr>
      <w:r>
        <w:rPr>
          <w:rFonts w:hint="eastAsia"/>
          <w:sz w:val="28"/>
          <w:szCs w:val="28"/>
        </w:rPr>
        <w:t>　　　　　　　　　　　　　　　　　　　　　</w:t>
      </w:r>
    </w:p>
    <w:p>
      <w: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95250</wp:posOffset>
                </wp:positionV>
                <wp:extent cx="6172200" cy="8067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72200" cy="8067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1" o:spid="_x0000_s1026" o:spt="1" style="position:absolute;left:0pt;margin-left:0.15pt;margin-top:7.5pt;height:635.25pt;width:486pt;z-index:251657216;v-text-anchor:middle;mso-width-relative:page;mso-height-relative:page;" filled="f" stroked="t" coordsize="21600,21600" o:gfxdata="UEsDBAoAAAAAAIdO4kAAAAAAAAAAAAAAAAAEAAAAZHJzL1BLAwQUAAAACACHTuJAywcHptYAAAAI&#10;AQAADwAAAGRycy9kb3ducmV2LnhtbE2PsU7EMBBEeyT+wVokOs6+QOAIca4IokAgnTho6HzxkgTi&#10;dWQ7yfH3LBWUOzOafVNuj24QM4bYe9KwXikQSI23PbUa3l4fLjYgYjJkzeAJNXxjhG11elKawvqF&#10;XnDep1ZwCcXCaOhSGgspY9OhM3HlRyT2PnxwJvEZWmmDWbjcDTJT6lo60xN/6MyIdYfN135yGt7z&#10;T7nr68VMz4/3T/kcvKqvvNbnZ2t1ByLhMf2F4Ref0aFipoOfyEYxaLjkHKs5D2L39iZj4cBCtslz&#10;kFUp/w+ofgBQSwMEFAAAAAgAh07iQMSystlMAgAAdAQAAA4AAABkcnMvZTJvRG9jLnhtbK1UzW4T&#10;MRC+I/EOlu9kk6hNStSkilIFIUW0UkGcJ147u5L/GDvZhPeAB4Bzz4gDj0Ml3oKxd9uGnxMiB2fG&#10;M56fb77Z84u90WwnMdTOTvmg1+dMWuHK2m6m/M3r5bMzzkIEW4J2Vk75QQZ+MXv65LzxEzl0ldOl&#10;REZBbJg0fsqrGP2kKIKopIHQc15aMiqHBiKpuClKhIaiG10M+/1R0TgsPTohQ6Dby9bIZzm+UlLE&#10;K6WCjExPOdUW84n5XKezmJ3DZIPgq1p0ZcA/VGGgtpT0IdQlRGBbrP8IZWqBLjgVe8KZwilVC5l7&#10;oG4G/d+6uanAy9wLgRP8A0zh/4UVr3bXyOqSZseZBUMjurv9fPfx6/dvn4ofH760EhskoBofJuR/&#10;46+x0wKJqeu9QpP+qR+2z+AeHsCV+8gEXY4G4yFNjDNBtrP+aDwan6aoxeNzjyG+kM6wJEw50vQy&#10;qLBbhdi63rukbNYta63pHibasoZaGI5zAiAiKQ2RchlPrQW74Qz0hhgqIuaQwem6TM/T64Cb9UIj&#10;20FiSf51lf3ilnJfQqhav2zq3LSlPhI8LSBJWrvyQMiiaykXvFjW9H4FIV4DEscICdqbeEWH0o6q&#10;d53EWeXw/d/ukz+NnqycNcRZ6uzdFlBypl9aIsXzwclJInlWTk7HQ1Lw2LI+ttitWThqmAZP1WUx&#10;+Ud9Lyp05i2t1zxlJRNYQblbDDtlEdtdogUVcj7PbkRsD3Flb7xIwdtJzbfRqToP8RGdDjSidqZB&#10;t4Zpd4717PX4sZj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sHB6bWAAAACAEAAA8AAAAAAAAA&#10;AQAgAAAAIgAAAGRycy9kb3ducmV2LnhtbFBLAQIUABQAAAAIAIdO4kDEsrLZTAIAAHQEAAAOAAAA&#10;AAAAAAEAIAAAACUBAABkcnMvZTJvRG9jLnhtbFBLBQYAAAAABgAGAFkBAADjBQAAAAA=&#10;">
                <v:fill on="f" focussize="0,0"/>
                <v:stroke weight="1pt" color="#000000 [3213]" joinstyle="round"/>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78105</wp:posOffset>
                </wp:positionH>
                <wp:positionV relativeFrom="paragraph">
                  <wp:posOffset>180975</wp:posOffset>
                </wp:positionV>
                <wp:extent cx="6019800" cy="7886700"/>
                <wp:effectExtent l="76200" t="76200" r="95250" b="95250"/>
                <wp:wrapNone/>
                <wp:docPr id="11" name="正方形/長方形 11"/>
                <wp:cNvGraphicFramePr/>
                <a:graphic xmlns:a="http://schemas.openxmlformats.org/drawingml/2006/main">
                  <a:graphicData uri="http://schemas.microsoft.com/office/word/2010/wordprocessingShape">
                    <wps:wsp>
                      <wps:cNvSpPr/>
                      <wps:spPr>
                        <a:xfrm>
                          <a:off x="0" y="0"/>
                          <a:ext cx="6019800" cy="7886700"/>
                        </a:xfrm>
                        <a:prstGeom prst="rect">
                          <a:avLst/>
                        </a:prstGeom>
                        <a:noFill/>
                        <a:ln w="6350"/>
                        <a:effectLst>
                          <a:glow rad="63500">
                            <a:schemeClr val="tx1">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11" o:spid="_x0000_s1026" o:spt="1" style="position:absolute;left:0pt;margin-left:6.15pt;margin-top:14.25pt;height:621pt;width:474pt;z-index:251660288;v-text-anchor:middle;mso-width-relative:page;mso-height-relative:page;" filled="f" stroked="t" coordsize="21600,21600" o:gfxdata="UEsDBAoAAAAAAIdO4kAAAAAAAAAAAAAAAAAEAAAAZHJzL1BLAwQUAAAACACHTuJAGYzEWtgAAAAK&#10;AQAADwAAAGRycy9kb3ducmV2LnhtbE2PwU7DMBBE70j8g7VI3KidoIQ2jVOpFYgDEhUtynkbmzgi&#10;tqPYTcPfsz3BcfaNZmfKzWx7NukxdN5JSBYCmHaNV51rJXweXx6WwEJEp7D3Tkv40QE21e1NiYXy&#10;F/ehp0NsGYW4UKAEE+NQcB4aoy2GhR+0I/blR4uR5NhyNeKFwm3PUyFybrFz9MHgoHdGN9+Hs5Ww&#10;z96mY2vyOtnV7/i899t6ft1KeX+XiDWwqOf4Z4ZrfaoOFXU6+bNTgfWk00dySkiXGTDiq1zQ4XQF&#10;TyIDXpX8/4TqF1BLAwQUAAAACACHTuJA8bkzMIsCAAAIBQAADgAAAGRycy9lMm9Eb2MueG1srVTN&#10;bhMxEL4j8Q6W73Q3bdKmUZMqalSEVNFIBXGeeL3Zlby2sZ1synvAA8CZM+LA41CJt+Czd9uGnxMi&#10;B2f+/M3MN+M9O981im2l87XRUz44yDmTWpii1uspf/3q8tmYMx9IF6SMllN+Kz0/nz19ctbaiTw0&#10;lVGFdAwg2k9aO+VVCHaSZV5UsiF/YKzUcJbGNRSgunVWOGqB3qjsMM+Ps9a4wjojpPewLjonnyX8&#10;spQiXJell4GpKUdtIZ0unat4ZrMzmqwd2aoWfRn0D1U0VGskfYBaUCC2cfUfUE0tnPGmDAfCNJkp&#10;y1rI1AO6GeS/dXNTkZWpF5Dj7QNN/v/BipfbpWN1gdkNONPUYEZ3nz/dffj6/dvH7Mf7L53E4AVV&#10;rfUT3LixS9drHmLse1e6Jv6jI7ZL9N4+0Ct3gQkYj/PB6TjHFAR8J+Px8QkU4GSP163z4bk0DYvC&#10;lDvML9FK2ysfutD7kJhNm8taKdhpojRrkeJoFPEJm1QqChAbi968XnNGao0VFcElRG9UXcTb8bJ3&#10;69WFcmxLWJOj8WgxnndBFRWys45y/Ppq+/BU+S84sbYF+aq7klz9FaVjHpk2Eq1EZa1MyxyhvFh1&#10;3iXcLyRm7O2kbEUd6jAZOy72C4lwqaK9JFkcWDeiKK1McYtpOwNqQZO34rJGxVfkw5Ic9h5GvOVw&#10;jaME3JSbXuKsMu7d3+wxHusIL2ct3hHIfrshJzlTLzQW9XQwHAI2JGU4OjmE4vY9q32P3jQXBjPA&#10;LqK6JMb4oO7F0pnmDZ78PGaFi7RA7m6svXIRuveNj4aQ83kKw2OzFK70jRURPNKvzXwTTFmntXpk&#10;BxRGBc8tkdl/GuJ73tdT1OMHbPY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GYzEWtgAAAAKAQAA&#10;DwAAAAAAAAABACAAAAAiAAAAZHJzL2Rvd25yZXYueG1sUEsBAhQAFAAAAAgAh07iQPG5MzCLAgAA&#10;CAUAAA4AAAAAAAAAAQAgAAAAJwEAAGRycy9lMm9Eb2MueG1sUEsFBgAAAAAGAAYAWQEAACQGAAAA&#10;AA==&#10;">
                <v:fill on="f" focussize="0,0"/>
                <v:stroke weight="0.5pt" color="#385D8A [3204]" joinstyle="round"/>
                <v:imagedata o:title=""/>
                <o:lock v:ext="edit" aspectratio="f"/>
              </v:rect>
            </w:pict>
          </mc:Fallback>
        </mc:AlternateContent>
      </w:r>
    </w:p>
    <w:p/>
    <w:p/>
    <w:p>
      <w:pPr>
        <w:jc w:val="center"/>
        <w:rPr>
          <w:sz w:val="52"/>
          <w:szCs w:val="52"/>
        </w:rPr>
      </w:pPr>
    </w:p>
    <w:p>
      <w:pPr>
        <w:jc w:val="center"/>
        <w:rPr>
          <w:b/>
          <w:sz w:val="96"/>
          <w:szCs w:val="96"/>
        </w:rPr>
      </w:pPr>
      <w:r>
        <w:rPr>
          <w:rFonts w:hint="eastAsia"/>
          <w:b/>
          <w:sz w:val="96"/>
          <w:szCs w:val="96"/>
        </w:rPr>
        <w:t>重要事項説明書</w:t>
      </w:r>
    </w:p>
    <w:p>
      <w:pPr>
        <w:jc w:val="center"/>
        <w:rPr>
          <w:sz w:val="56"/>
          <w:szCs w:val="56"/>
        </w:rPr>
      </w:pPr>
      <w:r>
        <w:rPr>
          <w:rFonts w:hint="eastAsia"/>
          <w:sz w:val="56"/>
          <w:szCs w:val="56"/>
        </w:rPr>
        <w:t>(訪問看護事業)</w:t>
      </w:r>
    </w:p>
    <w:p/>
    <w:p/>
    <w:p/>
    <w:p/>
    <w:p/>
    <w:p/>
    <w:p/>
    <w:p/>
    <w:p/>
    <w:p/>
    <w:p/>
    <w:p>
      <w:pPr>
        <w:ind w:firstLine="1320" w:firstLineChars="300"/>
        <w:jc w:val="left"/>
        <w:rPr>
          <w:sz w:val="44"/>
          <w:szCs w:val="44"/>
          <w:u w:val="single"/>
        </w:rPr>
      </w:pPr>
    </w:p>
    <w:p>
      <w:pPr>
        <w:ind w:firstLine="1320" w:firstLineChars="300"/>
        <w:jc w:val="left"/>
        <w:rPr>
          <w:sz w:val="44"/>
          <w:szCs w:val="44"/>
        </w:rPr>
      </w:pPr>
    </w:p>
    <w:p>
      <w:pPr>
        <w:ind w:firstLine="1320" w:firstLineChars="300"/>
        <w:jc w:val="left"/>
        <w:rPr>
          <w:sz w:val="44"/>
          <w:szCs w:val="44"/>
          <w:u w:val="single"/>
        </w:rPr>
      </w:pPr>
      <w:r>
        <w:rPr>
          <w:rFonts w:hint="eastAsia"/>
          <w:sz w:val="44"/>
          <w:szCs w:val="44"/>
          <w:u w:val="single"/>
        </w:rPr>
        <w:t>事業者：訪問看護ステーション七葉</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訪問看護サービスのご案内　（重要事項説明書）</w:t>
      </w:r>
    </w:p>
    <w:p>
      <w:pPr>
        <w:rPr>
          <w:szCs w:val="21"/>
        </w:rPr>
      </w:pPr>
    </w:p>
    <w:p>
      <w:pPr>
        <w:pStyle w:val="9"/>
        <w:numPr>
          <w:ilvl w:val="0"/>
          <w:numId w:val="1"/>
        </w:numPr>
        <w:ind w:leftChars="0"/>
        <w:rPr>
          <w:szCs w:val="21"/>
        </w:rPr>
      </w:pPr>
      <w:r>
        <w:rPr>
          <w:rFonts w:hint="eastAsia"/>
          <w:szCs w:val="21"/>
        </w:rPr>
        <w:t>訪問看護サービスのお申込みからサービス開始まで</w:t>
      </w:r>
    </w:p>
    <w:p>
      <w:pPr>
        <w:rPr>
          <w:szCs w:val="21"/>
        </w:rPr>
      </w:pPr>
    </w:p>
    <w:p>
      <w:pPr>
        <w:rPr>
          <w:szCs w:val="21"/>
        </w:rPr>
      </w:pPr>
      <w:r>
        <w:rPr>
          <w:rFonts w:hint="eastAsia"/>
          <w:szCs w:val="21"/>
        </w:rPr>
        <mc:AlternateContent>
          <mc:Choice Requires="wps">
            <w:drawing>
              <wp:anchor distT="0" distB="0" distL="114300" distR="114300" simplePos="0" relativeHeight="251661312" behindDoc="0" locked="0" layoutInCell="1" allowOverlap="1">
                <wp:simplePos x="0" y="0"/>
                <wp:positionH relativeFrom="column">
                  <wp:posOffset>4434840</wp:posOffset>
                </wp:positionH>
                <wp:positionV relativeFrom="paragraph">
                  <wp:posOffset>119380</wp:posOffset>
                </wp:positionV>
                <wp:extent cx="28575" cy="1238250"/>
                <wp:effectExtent l="46990" t="0" r="38735" b="0"/>
                <wp:wrapNone/>
                <wp:docPr id="15" name="直線矢印コネクタ 15"/>
                <wp:cNvGraphicFramePr/>
                <a:graphic xmlns:a="http://schemas.openxmlformats.org/drawingml/2006/main">
                  <a:graphicData uri="http://schemas.microsoft.com/office/word/2010/wordprocessingShape">
                    <wps:wsp>
                      <wps:cNvCnPr/>
                      <wps:spPr>
                        <a:xfrm flipH="1">
                          <a:off x="0" y="0"/>
                          <a:ext cx="28575" cy="1238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49.2pt;margin-top:9.4pt;height:97.5pt;width:2.25pt;z-index:251661312;mso-width-relative:page;mso-height-relative:page;" filled="f" stroked="t" coordsize="21600,21600" o:gfxdata="UEsDBAoAAAAAAIdO4kAAAAAAAAAAAAAAAAAEAAAAZHJzL1BLAwQUAAAACACHTuJAD2dNZ9oAAAAK&#10;AQAADwAAAGRycy9kb3ducmV2LnhtbE2PQU+DQBCF7yb+h82YeLO7UKmUsjTRxEMPHkSSxtsWpkDK&#10;zhJ226K/3vGkx8n78uZ7+Xa2g7jg5HtHGqKFAoFUu6anVkP18fqQgvDBUGMGR6jhCz1si9ub3GSN&#10;u9I7XsrQCi4hnxkNXQhjJqWvO7TGL9yIxNnRTdYEPqdWNpO5crkdZKzUSlrTE3/ozIgvHdan8mw1&#10;uN3+5D6fK/WdVMlyH89j+bZLtL6/i9QGRMA5/MHwq8/qULDTwZ2p8WLQsFqnj4xykPIEBp5UvAZx&#10;0BBHyxRkkcv/E4ofUEsDBBQAAAAIAIdO4kBCMu+HDwIAAMUDAAAOAAAAZHJzL2Uyb0RvYy54bWyt&#10;U0uOEzEQ3SNxB8t70p2GMJkonRGTzMCCTyTgABW33W3JbVu2SSfbYT0XGBZIXAAkkFhymAjlGpTd&#10;mfDbITZuu8r1/Kre6+nZplVkzZ2XRpd0OMgp4ZqZSuq6pK9fXd4bU+ID6AqU0bykW+7p2ezunWln&#10;J7wwjVEVdwRBtJ90tqRNCHaSZZ41vAU/MJZrTArjWgh4dHVWOegQvVVZkecPs864yjrDuPcYXfRJ&#10;Okv4QnAWXgjheSCqpMgtpNWldRXXbDaFSe3ANpIdaMA/sGhBanz0CLWAAOSNk39BtZI5440IA2ba&#10;zAghGU89YDfD/I9uXjZgeeoFh+PtcUz+/8Gy5+ulI7JC7UaUaGhRo/27L/uvN/v3H75ff9pdfd69&#10;vd5dfdxdfSN4BefVWT/BsrleusPJ26WLzW+Ea4lQ0j5BuDQObJBs0rS3x2nzTSAMg8V4dIJvMswM&#10;i/vjYpTUyHqYCGedD4+5aUnclNQHB7Juwtxojboa1z8B66c+IBEsvC2IxdpcSqWSvEqTrqSnoyK+&#10;BmgyoSDgtrXYttc1JaBqdC8LLpH2RskqVkcc7+rVXDmyBnTQg0cnF+fn/aUGKt5HT0d5fnCSh/DM&#10;VH14mN/GkdoBJtH8DT9yXoBv+pqU6k0ZQKoLXZGwtagJOGe6mEAspfETVejnHncrU22THCmOXkkX&#10;D76OZvz1nKp//n2z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9nTWfaAAAACgEAAA8AAAAAAAAA&#10;AQAgAAAAIgAAAGRycy9kb3ducmV2LnhtbFBLAQIUABQAAAAIAIdO4kBCMu+HDwIAAMUDAAAOAAAA&#10;AAAAAAEAIAAAACkBAABkcnMvZTJvRG9jLnhtbFBLBQYAAAAABgAGAFkBAACqBQAAAAA=&#10;">
                <v:fill on="f" focussize="0,0"/>
                <v:stroke color="#4A7EBB [3204]" joinstyle="round" endarrow="open"/>
                <v:imagedata o:title=""/>
                <o:lock v:ext="edit" aspectratio="f"/>
              </v:shape>
            </w:pict>
          </mc:Fallback>
        </mc:AlternateContent>
      </w:r>
      <w:r>
        <w:rPr>
          <w:rFonts w:hint="eastAsia"/>
          <w:szCs w:val="21"/>
        </w:rPr>
        <mc:AlternateContent>
          <mc:Choice Requires="wps">
            <w:drawing>
              <wp:anchor distT="0" distB="0" distL="114300" distR="114300" simplePos="0" relativeHeight="251666432" behindDoc="0" locked="0" layoutInCell="1" allowOverlap="1">
                <wp:simplePos x="0" y="0"/>
                <wp:positionH relativeFrom="column">
                  <wp:posOffset>3569335</wp:posOffset>
                </wp:positionH>
                <wp:positionV relativeFrom="paragraph">
                  <wp:posOffset>145415</wp:posOffset>
                </wp:positionV>
                <wp:extent cx="888365" cy="0"/>
                <wp:effectExtent l="38100" t="76200" r="0" b="114300"/>
                <wp:wrapNone/>
                <wp:docPr id="20" name="直線矢印コネクタ 20"/>
                <wp:cNvGraphicFramePr/>
                <a:graphic xmlns:a="http://schemas.openxmlformats.org/drawingml/2006/main">
                  <a:graphicData uri="http://schemas.microsoft.com/office/word/2010/wordprocessingShape">
                    <wps:wsp>
                      <wps:cNvCnPr/>
                      <wps:spPr>
                        <a:xfrm flipH="1">
                          <a:off x="0" y="0"/>
                          <a:ext cx="8885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81.05pt;margin-top:11.45pt;height:0pt;width:69.95pt;z-index:251666432;mso-width-relative:page;mso-height-relative:page;" filled="f" stroked="t" coordsize="21600,21600" o:gfxdata="UEsDBAoAAAAAAIdO4kAAAAAAAAAAAAAAAAAEAAAAZHJzL1BLAwQUAAAACACHTuJAX4XPmtgAAAAJ&#10;AQAADwAAAGRycy9kb3ducmV2LnhtbE2PwU7DMAyG70i8Q2QkbixpUAd0TSeBxGEHDnSVJm5Z67XV&#10;Gqdqsq3w9BhxgKPtT7+/P1/PbhBnnELvyUCyUCCQat/01Bqotq93jyBCtNTYwRMa+MQA6+L6KrdZ&#10;4y/0jucytoJDKGTWQBfjmEkZ6g6dDQs/IvHt4CdnI49TK5vJXjjcDVIrtZTO9sQfOjviS4f1sTw5&#10;A36zO/qP50p9pVV6v9PzWL5tUmNubxK1AhFxjn8w/OizOhTstPcnaoIYDKRLnTBqQOsnEAw8KM3l&#10;9r8LWeTyf4PiG1BLAwQUAAAACACHTuJA5fUiVQkCAADAAwAADgAAAGRycy9lMm9Eb2MueG1srVNL&#10;jhMxEN0jcQfLe9KdiEAmSmfEJDOw4DMScICK291tyW1bZZNOtsN6LsAskLgASCCx5DARmmtQdifh&#10;t0Ns3HaV6/nVq9ez002r2VqiV9YUfDjIOZNG2FKZuuCvX13cm3DmA5gStDWy4Fvp+en87p1Z56Zy&#10;ZBurS4mMQIyfdq7gTQhummVeNLIFP7BOGkpWFlsIdMQ6KxE6Qm91NsrzB1lnsXRohfSeoss+yecJ&#10;v6qkCC+qysvAdMGJW0grpnUV12w+g2mN4Bol9jTgH1i0oAw9eoRaQgD2BtVfUK0SaL2twkDYNrNV&#10;pYRMPVA3w/yPbl424GTqhcTx7iiT/3+w4vn6EpkqCz4ieQy0NKPbmy+3X9/dvv/w/frT7urz7u31&#10;7urj7uoboyukV+f8lMoW5hL3J+8uMTa/qbBllVbuCVkhyUENsk1Se3tUW24CExScTCbj+Kg4pLIe&#10;ISI59OGxtC2Lm4L7gKDqJiysMTRSiz06rJ/6QByo8FAQi429UFqnyWrDuoKfjEdjegfIX5WGQNvW&#10;Ucfe1JyBrsm4ImDi661WZayOOB7r1UIjWwOZ5/6jh+dnZ/2lBkrZR0/Geb43kYfwzJZ9eJgf4kRt&#10;D5No/oYfOS/BN31NSvV+DKD0uSlZ2DoaByDaLiYISxv6xAH0ksfdypbbNIkUJ5uki3tLRx/+ek7V&#10;P3+8+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hc+a2AAAAAkBAAAPAAAAAAAAAAEAIAAAACIA&#10;AABkcnMvZG93bnJldi54bWxQSwECFAAUAAAACACHTuJA5fUiVQkCAADAAwAADgAAAAAAAAABACAA&#10;AAAnAQAAZHJzL2Uyb0RvYy54bWxQSwUGAAAAAAYABgBZAQAAogUAAAAA&#10;">
                <v:fill on="f" focussize="0,0"/>
                <v:stroke color="#4A7EBB [3204]" joinstyle="round" endarrow="open"/>
                <v:imagedata o:title=""/>
                <o:lock v:ext="edit" aspectratio="f"/>
              </v:shape>
            </w:pict>
          </mc:Fallback>
        </mc:AlternateContent>
      </w:r>
      <w:r>
        <w:rPr>
          <w:rFonts w:hint="eastAsia"/>
          <w:szCs w:val="21"/>
        </w:rPr>
        <mc:AlternateContent>
          <mc:Choice Requires="wps">
            <w:drawing>
              <wp:anchor distT="0" distB="0" distL="114300" distR="114300" simplePos="0" relativeHeight="251663360" behindDoc="0" locked="0" layoutInCell="1" allowOverlap="1">
                <wp:simplePos x="0" y="0"/>
                <wp:positionH relativeFrom="column">
                  <wp:posOffset>480695</wp:posOffset>
                </wp:positionH>
                <wp:positionV relativeFrom="paragraph">
                  <wp:posOffset>145415</wp:posOffset>
                </wp:positionV>
                <wp:extent cx="2380615" cy="0"/>
                <wp:effectExtent l="0" t="0" r="19685" b="19050"/>
                <wp:wrapNone/>
                <wp:docPr id="17" name="直線コネクタ 17"/>
                <wp:cNvGraphicFramePr/>
                <a:graphic xmlns:a="http://schemas.openxmlformats.org/drawingml/2006/main">
                  <a:graphicData uri="http://schemas.microsoft.com/office/word/2010/wordprocessingShape">
                    <wps:wsp>
                      <wps:cNvCnPr/>
                      <wps:spPr>
                        <a:xfrm>
                          <a:off x="0" y="0"/>
                          <a:ext cx="23808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85pt;margin-top:11.45pt;height:0pt;width:187.45pt;z-index:251663360;mso-width-relative:page;mso-height-relative:page;" filled="f" stroked="t" coordsize="21600,21600" o:gfxdata="UEsDBAoAAAAAAIdO4kAAAAAAAAAAAAAAAAAEAAAAZHJzL1BLAwQUAAAACACHTuJAk9mzttkAAAAI&#10;AQAADwAAAGRycy9kb3ducmV2LnhtbE2PzW7CMBCE75X6DtZW6q3YRITQNA4SSKBeKhWoOJt4Gwfi&#10;dRSbn+bp66qH9jg7o5lvi/nNtuyCvW8cSRiPBDCkyumGagkfu9XTDJgPirRqHaGEL/QwL+/vCpVr&#10;d6UNXrahZrGEfK4kmBC6nHNfGbTKj1yHFL1P11sVouxrrnt1jeW25YkQU25VQ3HBqA6XBqvT9mwl&#10;DHq2fH816+Ftsc+GtPa71Xp/lPLxYSxegAW8hb8w/OBHdCgj08GdSXvWSsjSLCYlJMkzsOhPUjEF&#10;dvg98LLg/x8ovwFQSwMEFAAAAAgAh07iQEZuxyThAQAAigMAAA4AAABkcnMvZTJvRG9jLnhtbK1T&#10;S44TMRDdI3EHy3vSnUCYpJXOiJkwbPhEAg5Qcbu7Lfkn26STbVhzAeYQLEBiyWGymGtQdncyfHaI&#10;jT/1ea73qry43ClJttx5YXRJx6OcEq6ZqYRuSvr+3c2jGSU+gK5AGs1LuueeXi4fPlh0tuAT0xpZ&#10;cUcQRPuisyVtQ7BFlnnWcgV+ZCzX6KyNUxDw6pqsctAhupLZJM+fZp1xlXWGce/RuuqddJnw65qz&#10;8KauPQ9ElhRrC2l1ad3ENVsuoGgc2FawoQz4hyoUCI2PnqFWEIB8cOIvKCWYM97UYcSMykxdC8YT&#10;B2Qzzv9g87YFyxMXFMfbs0z+/8Gy19u1I6LC3l1QokFhj+5uv919/3w8fD1+/HQ8fDkefhB0olKd&#10;9QUmXOu1G27erl2kvaudijsSIruk7v6sLt8FwtA4eTzLZ/MxJezky+4TrfPhBTeKxENJpdCROBSw&#10;fekDPoahp5Bo1uZGSJmaJzXpSjqfTqaIDDhCtYSAR2WRlNcNJSAbnE0WXEL0RooqZkcc75rNtXRk&#10;CzgfT55dPL+66oNaqHhvnU/zfJgTD+GVqXrzOD/ZsbQBJpX5G36seQW+7XOSKwqJKVLjFgXtJYyn&#10;jan2Sdlkx4anwGE440T9ek/Z919o+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T2bO22QAAAAgB&#10;AAAPAAAAAAAAAAEAIAAAACIAAABkcnMvZG93bnJldi54bWxQSwECFAAUAAAACACHTuJARm7HJOEB&#10;AACKAwAADgAAAAAAAAABACAAAAAoAQAAZHJzL2Uyb0RvYy54bWxQSwUGAAAAAAYABgBZAQAAewUA&#10;AAAA&#10;">
                <v:fill on="f" focussize="0,0"/>
                <v:stroke color="#4A7EBB [3204]" joinstyle="round"/>
                <v:imagedata o:title=""/>
                <o:lock v:ext="edit" aspectratio="f"/>
              </v:line>
            </w:pict>
          </mc:Fallback>
        </mc:AlternateContent>
      </w:r>
      <w:r>
        <w:rPr>
          <w:rFonts w:hint="eastAsia"/>
          <w:szCs w:val="21"/>
        </w:rPr>
        <mc:AlternateContent>
          <mc:Choice Requires="wps">
            <w:drawing>
              <wp:anchor distT="0" distB="0" distL="114300" distR="114300" simplePos="0" relativeHeight="251662336" behindDoc="0" locked="0" layoutInCell="1" allowOverlap="1">
                <wp:simplePos x="0" y="0"/>
                <wp:positionH relativeFrom="column">
                  <wp:posOffset>4337050</wp:posOffset>
                </wp:positionH>
                <wp:positionV relativeFrom="paragraph">
                  <wp:posOffset>145415</wp:posOffset>
                </wp:positionV>
                <wp:extent cx="120650" cy="0"/>
                <wp:effectExtent l="0" t="0" r="12700" b="19050"/>
                <wp:wrapNone/>
                <wp:docPr id="16" name="直線コネクタ 16"/>
                <wp:cNvGraphicFramePr/>
                <a:graphic xmlns:a="http://schemas.openxmlformats.org/drawingml/2006/main">
                  <a:graphicData uri="http://schemas.microsoft.com/office/word/2010/wordprocessingShape">
                    <wps:wsp>
                      <wps:cNvCnPr/>
                      <wps:spPr>
                        <a:xfrm>
                          <a:off x="0" y="0"/>
                          <a:ext cx="1207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1.5pt;margin-top:11.45pt;height:0pt;width:9.5pt;z-index:251662336;mso-width-relative:page;mso-height-relative:page;" filled="f" stroked="t" coordsize="21600,21600" o:gfxdata="UEsDBAoAAAAAAIdO4kAAAAAAAAAAAAAAAAAEAAAAZHJzL1BLAwQUAAAACACHTuJAij7ZTNgAAAAJ&#10;AQAADwAAAGRycy9kb3ducmV2LnhtbE2PzU7DMBCE70i8g7VI3KjdINoQ4lSiUisuSNCint14iQPx&#10;OordH/L0LOIAx50dzXxTLs6+E0ccYhtIw3SiQCDVwbbUaHjbrm5yEDEZsqYLhBq+MMKiurwoTWHD&#10;iV7xuEmN4BCKhdHgUuoLKWPt0Js4CT0S/97D4E3ic2ikHcyJw30nM6Vm0puWuMGZHpcO68/NwWsY&#10;bb58eXLr8flxNx/vmrhdrXcfWl9fTdUDiITn9GeGH3xGh4qZ9uFANopOwyy/5S1JQ5bdg2DDXGUs&#10;7H8FWZXy/4LqG1BLAwQUAAAACACHTuJAdDy+weABAACJAwAADgAAAGRycy9lMm9Eb2MueG1srVNJ&#10;jhMxFN0jcQfLe1JVEemhlEqL7tBsGCIBB/hxuaoseZJtUsk2rLkAHKIXILHkMFn0Nfh2VdIMO8TG&#10;wx+e/3v/e361VZJsuPPC6IoWk5wSrpmphW4r+v7d7ZMLSnwAXYM0mld0xz29Wjx+NO9tyaemM7Lm&#10;jiCI9mVvK9qFYMss86zjCvzEWK7R2RinIODVtVntoEd0JbNpnp9lvXG1dYZx79G6HJx0kfCbhrPw&#10;pmk8D0RWFGsLaXVpXcc1W8yhbB3YTrCxDPiHKhQIjY+eoJYQgHxw4i8oJZgz3jRhwozKTNMIxhMH&#10;ZFPkf7B524HliQuK4+1JJv//YNnrzcoRUWPvzijRoLBH91++3X//fNh/PXz8dNjfHfY/CDpRqd76&#10;EhNu9MqNN29XLtLeNk7FHQmRbVJ3d1KXbwNhaCym+flFQQk7urKHPOt8eMGNIvFQUSl05A0lbF76&#10;gG9h6DEkmrW5FVKm3klN+opezqYzRAacoEZCwKOyyMnrlhKQLY4mCy4heiNFHbMjjnft+kY6sgEc&#10;j6fPzp9fXw9BHdR8sF7O8nwcEw/hlakHc5Ef7VjaCJPK/A0/1rwE3w05yRV1xBSpcYt6DgrG09rU&#10;uyRssmO/U+A4m3Ggfr2n7Icft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j7ZTNgAAAAJAQAA&#10;DwAAAAAAAAABACAAAAAiAAAAZHJzL2Rvd25yZXYueG1sUEsBAhQAFAAAAAgAh07iQHQ8vsHgAQAA&#10;iQMAAA4AAAAAAAAAAQAgAAAAJwEAAGRycy9lMm9Eb2MueG1sUEsFBgAAAAAGAAYAWQEAAHkFAAAA&#10;AA==&#10;">
                <v:fill on="f" focussize="0,0"/>
                <v:stroke color="#4A7EBB [3204]" joinstyle="round"/>
                <v:imagedata o:title=""/>
                <o:lock v:ext="edit" aspectratio="f"/>
              </v:line>
            </w:pict>
          </mc:Fallback>
        </mc:AlternateContent>
      </w:r>
      <w:r>
        <w:rPr>
          <w:rFonts w:hint="eastAsia"/>
          <w:szCs w:val="21"/>
        </w:rPr>
        <mc:AlternateContent>
          <mc:Choice Requires="wps">
            <w:drawing>
              <wp:anchor distT="0" distB="0" distL="114300" distR="114300" simplePos="0" relativeHeight="251659264" behindDoc="0" locked="0" layoutInCell="1" allowOverlap="1">
                <wp:simplePos x="0" y="0"/>
                <wp:positionH relativeFrom="column">
                  <wp:posOffset>3568700</wp:posOffset>
                </wp:positionH>
                <wp:positionV relativeFrom="paragraph">
                  <wp:posOffset>145415</wp:posOffset>
                </wp:positionV>
                <wp:extent cx="768350" cy="0"/>
                <wp:effectExtent l="0" t="0" r="12700" b="19050"/>
                <wp:wrapNone/>
                <wp:docPr id="14" name="直線コネクタ 14"/>
                <wp:cNvGraphicFramePr/>
                <a:graphic xmlns:a="http://schemas.openxmlformats.org/drawingml/2006/main">
                  <a:graphicData uri="http://schemas.microsoft.com/office/word/2010/wordprocessingShape">
                    <wps:wsp>
                      <wps:cNvCnPr/>
                      <wps:spPr>
                        <a:xfrm>
                          <a:off x="0" y="0"/>
                          <a:ext cx="76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1pt;margin-top:11.45pt;height:0pt;width:60.5pt;z-index:251659264;mso-width-relative:page;mso-height-relative:page;" filled="f" stroked="t" coordsize="21600,21600" o:gfxdata="UEsDBAoAAAAAAIdO4kAAAAAAAAAAAAAAAAAEAAAAZHJzL1BLAwQUAAAACACHTuJA71+nVNgAAAAJ&#10;AQAADwAAAGRycy9kb3ducmV2LnhtbE2PzU7DMBCE70i8g7VIvVGnqRpCiFOJSq24IEGLenbjJQ7E&#10;6yh2f8jTs4gDHHd2NPNNuby4TpxwCK0nBbNpAgKp9qalRsHbbn2bgwhRk9GdJ1TwhQGW1fVVqQvj&#10;z/SKp21sBIdQKLQCG2NfSBlqi06Hqe+R+PfuB6cjn0MjzaDPHO46mSZJJp1uiRus7nFlsf7cHp2C&#10;0eSrlye7GZ8f93fjogm79Wb/odTkZpY8gIh4iX9m+MFndKiY6eCPZILoFCyylLdEBWl6D4INWT5n&#10;4fAryKqU/xdU31BLAwQUAAAACACHTuJAc2FpAOEBAACJAwAADgAAAGRycy9lMm9Eb2MueG1srVNL&#10;jhMxEN0jcQfLe9KdMJlPK50RM2HYABMJOEDF7e625J9sk062Yc0FmEOwAGmWHCaLuQZldyfDZ4fY&#10;+FOf53qvyrPLjZJkzZ0XRpd0PMop4ZqZSuimpB/e3zw7p8QH0BVIo3lJt9zTy/nTJ7POFnxiWiMr&#10;7giCaF90tqRtCLbIMs9arsCPjOUanbVxCgJeXZNVDjpEVzKb5Plp1hlXWWcY9x6ti95J5wm/rjkL&#10;t3XteSCypFhbSKtL6yqu2XwGRePAtoINZcA/VKFAaHz0CLWAAOSjE39BKcGc8aYOI2ZUZupaMJ44&#10;IJtx/gebdy1YnrigON4eZfL/D5a9XS8dERX27oQSDQp79HD3/eH+y373bf/p8373db/7QdCJSnXW&#10;F5hwrZduuHm7dJH2pnYq7kiIbJK626O6fBMIQ+PZ6fnzKfaAHVzZY551PrziRpF4KKkUOvKGAtav&#10;fcC3MPQQEs3a3AgpU++kJl1JL6aTKSIDTlAtIeBRWeTkdUMJyAZHkwWXEL2RoorZEce7ZnUtHVkD&#10;jsfJi7OXV1d9UAsV760X0zwfxsRDeGOq3jzOD3YsbYBJZf6GH2tegG/7nOSKOmKK1LhFPXsF42ll&#10;qm0SNtmx3ylwmM04UL/eU/bjD5r/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9fp1TYAAAACQEA&#10;AA8AAAAAAAAAAQAgAAAAIgAAAGRycy9kb3ducmV2LnhtbFBLAQIUABQAAAAIAIdO4kBzYWkA4QEA&#10;AIkDAAAOAAAAAAAAAAEAIAAAACcBAABkcnMvZTJvRG9jLnhtbFBLBQYAAAAABgAGAFkBAAB6BQAA&#10;AAA=&#10;">
                <v:fill on="f" focussize="0,0"/>
                <v:stroke color="#4A7EBB [3204]" joinstyle="round"/>
                <v:imagedata o:title=""/>
                <o:lock v:ext="edit" aspectratio="f"/>
              </v:line>
            </w:pict>
          </mc:Fallback>
        </mc:AlternateContent>
      </w:r>
      <w:r>
        <w:rPr>
          <w:rFonts w:hint="eastAsia"/>
          <w:szCs w:val="21"/>
        </w:rPr>
        <mc:AlternateContent>
          <mc:Choice Requires="wps">
            <w:drawing>
              <wp:anchor distT="0" distB="0" distL="114300" distR="114300" simplePos="0" relativeHeight="251651072" behindDoc="0" locked="0" layoutInCell="1" allowOverlap="1">
                <wp:simplePos x="0" y="0"/>
                <wp:positionH relativeFrom="column">
                  <wp:posOffset>480695</wp:posOffset>
                </wp:positionH>
                <wp:positionV relativeFrom="paragraph">
                  <wp:posOffset>145415</wp:posOffset>
                </wp:positionV>
                <wp:extent cx="0" cy="301625"/>
                <wp:effectExtent l="95250" t="0" r="57150" b="60325"/>
                <wp:wrapNone/>
                <wp:docPr id="5" name="直線矢印コネクタ 5"/>
                <wp:cNvGraphicFramePr/>
                <a:graphic xmlns:a="http://schemas.openxmlformats.org/drawingml/2006/main">
                  <a:graphicData uri="http://schemas.microsoft.com/office/word/2010/wordprocessingShape">
                    <wps:wsp>
                      <wps:cNvCnPr/>
                      <wps:spPr>
                        <a:xfrm>
                          <a:off x="0" y="0"/>
                          <a:ext cx="0" cy="3019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85pt;margin-top:11.45pt;height:23.75pt;width:0pt;z-index:251651072;mso-width-relative:page;mso-height-relative:page;" filled="f" stroked="t" coordsize="21600,21600" o:gfxdata="UEsDBAoAAAAAAIdO4kAAAAAAAAAAAAAAAAAEAAAAZHJzL1BLAwQUAAAACACHTuJA40fLCtYAAAAH&#10;AQAADwAAAGRycy9kb3ducmV2LnhtbE2OT0vDQBTE74LfYXmCN7uboG2N2RQRCj0o2Fiwx232mU3N&#10;vg3Z7R+/vU8vehqGGWZ+5eLse3HEMXaBNGQTBQKpCbajVsPmbXkzBxGTIWv6QKjhCyMsqsuL0hQ2&#10;nGiNxzq1gkcoFkaDS2kopIyNQ2/iJAxInH2E0ZvEdmylHc2Jx30vc6Wm0puO+MGZAZ8cNp/1wWt4&#10;X2XTrN66R0zL/cvza7416/1K6+urTD2ASHhOf2X4wWd0qJhpFw5ko+g1zO5m3NSQ5/cgOP/1O1Z1&#10;C7Iq5X/+6htQSwMEFAAAAAgAh07iQATeFWv/AQAAtAMAAA4AAABkcnMvZTJvRG9jLnhtbK1TzY7T&#10;MBi8I/EOlu80SdkCjZqu2HaXCz+VgAf46jiJJce2bNO013LeF4ADEi8AEkgceZgK9TX47GS7/NwQ&#10;F9ced8ae8WR2vm0l2XDrhFYFzUYpJVwxXQpVF/T1q6t7jyhxHlQJUite0B139Hx+986sMzkf60bL&#10;kluCIsrlnSlo473Jk8SxhrfgRtpwhZuVti14XNo6KS10qN7KZJymD5JO29JYzbhziC77TTqP+lXF&#10;mX9RVY57IguKd/NxtHFchzGZzyCvLZhGsOEa8A+3aEEoPPQktQQP5I0Vf0m1glntdOVHTLeJrirB&#10;ePSAbrL0DzcvGzA8esFwnDnF5P6fLHu+WVkiyoJOKFHQ4hMd3389fnt3/PDxx/Xnw/7L4e31Yf/p&#10;sP9OJiGtzrgcSQu1ssPKmZUN1reVbcMvmiLbmPDulDDfesJ6kCF6P82m47Mgl9zyjHX+CdctCZOC&#10;Om9B1I1faKXwGbXNYsCweep8T7whhEOVvhJSIg65VKQr6HQyRkcMsFOVBI/T1qBLp2pKQNZYVuZt&#10;VHRaijKwA9nZer2QlmwAC3P2+OHlxUX/pwZK3qPTSZoOxXHgn+myh7P0BkdPg0z095t+uPMSXNNz&#10;4lbfQQ9CXqqS+J3BNwBrdTfkIxXKhNj7oMNsrctdzD/iWI140FDj0L1f15F9+7HN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R8sK1gAAAAcBAAAPAAAAAAAAAAEAIAAAACIAAABkcnMvZG93bnJl&#10;di54bWxQSwECFAAUAAAACACHTuJABN4Va/8BAAC0AwAADgAAAAAAAAABACAAAAAlAQAAZHJzL2Uy&#10;b0RvYy54bWxQSwUGAAAAAAYABgBZAQAAlgUAAAAA&#10;">
                <v:fill on="f" focussize="0,0"/>
                <v:stroke color="#4A7EBB [3204]" joinstyle="round" endarrow="open"/>
                <v:imagedata o:title=""/>
                <o:lock v:ext="edit" aspectratio="f"/>
              </v:shape>
            </w:pict>
          </mc:Fallback>
        </mc:AlternateContent>
      </w:r>
      <w:r>
        <w:rPr>
          <w:rFonts w:hint="eastAsia"/>
          <w:szCs w:val="21"/>
        </w:rPr>
        <mc:AlternateContent>
          <mc:Choice Requires="wps">
            <w:drawing>
              <wp:anchor distT="0" distB="0" distL="114300" distR="114300" simplePos="0" relativeHeight="251650048" behindDoc="0" locked="0" layoutInCell="1" allowOverlap="1">
                <wp:simplePos x="0" y="0"/>
                <wp:positionH relativeFrom="column">
                  <wp:posOffset>2861945</wp:posOffset>
                </wp:positionH>
                <wp:positionV relativeFrom="paragraph">
                  <wp:posOffset>6985</wp:posOffset>
                </wp:positionV>
                <wp:extent cx="707390" cy="241300"/>
                <wp:effectExtent l="0" t="0" r="17145" b="25400"/>
                <wp:wrapNone/>
                <wp:docPr id="4" name="正方形/長方形 4"/>
                <wp:cNvGraphicFramePr/>
                <a:graphic xmlns:a="http://schemas.openxmlformats.org/drawingml/2006/main">
                  <a:graphicData uri="http://schemas.microsoft.com/office/word/2010/wordprocessingShape">
                    <wps:wsp>
                      <wps:cNvSpPr/>
                      <wps:spPr>
                        <a:xfrm>
                          <a:off x="0" y="0"/>
                          <a:ext cx="707366" cy="241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4" o:spid="_x0000_s1026" o:spt="1" style="position:absolute;left:0pt;margin-left:225.35pt;margin-top:0.55pt;height:19pt;width:55.7pt;z-index:251650048;v-text-anchor:middle;mso-width-relative:page;mso-height-relative:page;" filled="f" stroked="t" coordsize="21600,21600" o:gfxdata="UEsDBAoAAAAAAIdO4kAAAAAAAAAAAAAAAAAEAAAAZHJzL1BLAwQUAAAACACHTuJAD1wA0NYAAAAI&#10;AQAADwAAAGRycy9kb3ducmV2LnhtbE2PTU/DMAyG70j8h8hI3FjafdKu6SRAE2fGLtyyxmszGqc0&#10;WVf49ZjTuNl6Xr1+XGxG14oB+2A9KUgnCQikyhtLtYL9+/bhEUSImoxuPaGCbwywKW9vCp0bf6E3&#10;HHaxFlxCIdcKmhi7XMpQNeh0mPgOidnR905HXvtaml5fuNy1cpokS+m0Jb7Q6A6fG6w+d2en4Gjt&#10;bNi713FefaxOT1n287X1L0rd36XJGkTEMV7D8KfP6lCy08GfyQTRKpgvkhVHGaQgmC+WUx4OCmZZ&#10;CrIs5P8Hyl9QSwMEFAAAAAgAh07iQPpHsVFeAgAAkwQAAA4AAABkcnMvZTJvRG9jLnhtbK1UzW4T&#10;MRC+I/EOlu90kzRpS9RNFTUqQqpopYI4O147u5L/sJ1synvAA8CZM+LA41CJt+Czd5tEwAmRgzPj&#10;mfnG883Mnl9stSIb4UNjTUmHRwNKhOG2asyqpG9eXz07oyREZiqmrBElvReBXsyePjlv3VSMbG1V&#10;JTwBiAnT1pW0jtFNiyLwWmgWjqwTBkZpvWYRql8VlWct0LUqRoPBSdFaXzlvuQgBt4vOSGcZX0rB&#10;442UQUSiSoq3xXz6fC7TWczO2XTlmasb3j+D/cMrNGsMku6gFiwysvbNH1C64d4GK+MRt7qwUjZc&#10;5BpQzXDwWzV3NXMi1wJygtvRFP4fLH+1ufWkqUo6psQwjRY9fPn88PHbj++fip8fvnYSGSeiWhem&#10;8L9zt77XAsRU9VZ6nf5RD9lmcu935IptJByXp4PT45MTSjhMo/FwMs7kF/tg50N8IawmSSipR+8y&#10;pWxzHSISwvXRJeUy9qpRKvdPGdICFJBoMWcYI6lYhKgdCgtmRQlTK8wnjz5DBquaKoUnoOBXy0vl&#10;yYZhRo7PJouzeedUs0p0t5MBfokCvKF37+RDnPS4BQt1F5JT9CHKwDux1/GVpKWt7kG8t91EBsev&#10;GsRfsxBvmccIohKsVbzBIZVFebaXKKmtf/+3++SPyYCVkhYjjdLfrZkXlKiXBjPzfDgG6SRmZTw5&#10;HUHxh5blocWs9aUFI0MssONZTP5RPYrSW/0W2zdPWWFihiN3R3KvXMZu1bC/XMzn2Q1z71i8NneO&#10;J/CulfN1tLLJXd6z05OGyc9k91uaVutQz177b8ns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9c&#10;ANDWAAAACAEAAA8AAAAAAAAAAQAgAAAAIgAAAGRycy9kb3ducmV2LnhtbFBLAQIUABQAAAAIAIdO&#10;4kD6R7FRXgIAAJMEAAAOAAAAAAAAAAEAIAAAACUBAABkcnMvZTJvRG9jLnhtbFBLBQYAAAAABgAG&#10;AFkBAAD1BQAAAAA=&#10;">
                <v:fill on="f" focussize="0,0"/>
                <v:stroke weight="2pt" color="#385D8A [3204]" joinstyle="round"/>
                <v:imagedata o:title=""/>
                <o:lock v:ext="edit" aspectratio="f"/>
              </v:rect>
            </w:pict>
          </mc:Fallback>
        </mc:AlternateContent>
      </w:r>
      <w:r>
        <w:rPr>
          <w:rFonts w:hint="eastAsia"/>
          <w:szCs w:val="21"/>
        </w:rPr>
        <w:t>　　　　　　　　　　　　　　　　　　　　　　利用者様</w:t>
      </w:r>
    </w:p>
    <w:p>
      <w:pPr>
        <w:tabs>
          <w:tab w:val="left" w:pos="7458"/>
        </w:tabs>
        <w:rPr>
          <w:szCs w:val="21"/>
        </w:rPr>
      </w:pPr>
      <w:r>
        <w:rPr>
          <w:rFonts w:hint="eastAsia"/>
          <w:szCs w:val="21"/>
        </w:rPr>
        <mc:AlternateContent>
          <mc:Choice Requires="wps">
            <w:drawing>
              <wp:anchor distT="0" distB="0" distL="114300" distR="114300" simplePos="0" relativeHeight="251658240" behindDoc="0" locked="0" layoutInCell="1" allowOverlap="1">
                <wp:simplePos x="0" y="0"/>
                <wp:positionH relativeFrom="column">
                  <wp:posOffset>3319145</wp:posOffset>
                </wp:positionH>
                <wp:positionV relativeFrom="paragraph">
                  <wp:posOffset>63500</wp:posOffset>
                </wp:positionV>
                <wp:extent cx="896620" cy="1075055"/>
                <wp:effectExtent l="3810" t="3175" r="13970" b="7620"/>
                <wp:wrapNone/>
                <wp:docPr id="12" name="直線矢印コネクタ 12"/>
                <wp:cNvGraphicFramePr/>
                <a:graphic xmlns:a="http://schemas.openxmlformats.org/drawingml/2006/main">
                  <a:graphicData uri="http://schemas.microsoft.com/office/word/2010/wordprocessingShape">
                    <wps:wsp>
                      <wps:cNvCnPr/>
                      <wps:spPr>
                        <a:xfrm>
                          <a:off x="0" y="0"/>
                          <a:ext cx="896620" cy="10750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1.35pt;margin-top:5pt;height:84.65pt;width:70.6pt;z-index:251658240;mso-width-relative:page;mso-height-relative:page;" filled="f" stroked="t" coordsize="21600,21600" o:gfxdata="UEsDBAoAAAAAAIdO4kAAAAAAAAAAAAAAAAAEAAAAZHJzL1BLAwQUAAAACACHTuJAr7aIstoAAAAK&#10;AQAADwAAAGRycy9kb3ducmV2LnhtbE2PzU7DMBCE70i8g7VI3KidVKQ0jVMhpEo9gEQDUnvcxkuS&#10;EttR7P7w9iynctyZT7MzxfJie3GiMXTeaUgmCgS52pvONRo+P1YPTyBCRGew9440/FCAZXl7U2Bu&#10;/Nlt6FTFRnCICzlqaGMccilD3ZLFMPEDOfa+/Ggx8jk20ox45nDby1SpTFrsHH9ocaCXlurv6mg1&#10;bNdJllS79pni6vD2+p7ucHNYa31/l6gFiEiXeIXhrz5Xh5I77f3RmSB6DY9pOmOUDcWbGMiy6RzE&#10;noXZfAqyLOT/CeUvUEsDBBQAAAAIAIdO4kAvVTplCQIAALwDAAAOAAAAZHJzL2Uyb0RvYy54bWyt&#10;U82O0zAQviPxDpbvNGlFutuq6Yptd7nwUwl4gKnjJJYc27JN017LeV8ADivxAiCBxJGHqVBfg7GT&#10;7fJzQ1wce+zvm/m+mcwuto0kG26d0Cqnw0FKCVdMF0JVOX3z+vrROSXOgypAasVzuuOOXswfPpi1&#10;ZspHutay4JYgiXLT1uS09t5Mk8SxmjfgBtpwhZeltg14PNoqKSy0yN7IZJSm46TVtjBWM+4cRpfd&#10;JZ1H/rLkzL8sS8c9kTnF2nxcbVzXYU3mM5hWFkwtWF8G/EMVDQiFSU9US/BA3lrxF1UjmNVOl37A&#10;dJPoshSMRw2oZpj+oeZVDYZHLWiOMyeb3P+jZS82K0tEgb0bUaKgwR4dP3w9fnt/vP344+bzYf/l&#10;8O7msP902H8n+AT9ao2bImyhVrY/ObOyQfy2tE34oiyyjR7vTh7zrScMg+eT8XiEnWB4NUzPsjTL&#10;AmlyjzbW+adcNyRscuq8BVHVfqGVwnZqO4xGw+aZ8x3wDhBSK30tpMQ4TKUibU4n2SjDbICzVUrw&#10;uG0MqnWqogRkhUPLvI2MTktRBHQAO1utF9KSDeDgPH5ydnV52T2qoeBddJKlaT9ADvxzXXThYXoX&#10;R009TdT3G3+oeQmu7jDxqptFD0JeqYL4ncFWgLW67f2RCmmC+Z3dYbfWxS52IcZxRGKifpzDDP56&#10;juj7n27+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2iLLaAAAACgEAAA8AAAAAAAAAAQAgAAAA&#10;IgAAAGRycy9kb3ducmV2LnhtbFBLAQIUABQAAAAIAIdO4kAvVTplCQIAALwDAAAOAAAAAAAAAAEA&#10;IAAAACkBAABkcnMvZTJvRG9jLnhtbFBLBQYAAAAABgAGAFkBAACkBQAAAAA=&#10;">
                <v:fill on="f" focussize="0,0"/>
                <v:stroke color="#4A7EBB [3204]" joinstyle="round" endarrow="open"/>
                <v:imagedata o:title=""/>
                <o:lock v:ext="edit" aspectratio="f"/>
              </v:shape>
            </w:pict>
          </mc:Fallback>
        </mc:AlternateContent>
      </w:r>
      <w:r>
        <w:rPr>
          <w:rFonts w:hint="eastAsia"/>
          <w:szCs w:val="21"/>
        </w:rPr>
        <mc:AlternateContent>
          <mc:Choice Requires="wps">
            <w:drawing>
              <wp:anchor distT="0" distB="0" distL="114300" distR="114300" simplePos="0" relativeHeight="251654144" behindDoc="0" locked="0" layoutInCell="1" allowOverlap="1">
                <wp:simplePos x="0" y="0"/>
                <wp:positionH relativeFrom="column">
                  <wp:posOffset>2282190</wp:posOffset>
                </wp:positionH>
                <wp:positionV relativeFrom="paragraph">
                  <wp:posOffset>20320</wp:posOffset>
                </wp:positionV>
                <wp:extent cx="579755" cy="899160"/>
                <wp:effectExtent l="3810" t="0" r="6985" b="15240"/>
                <wp:wrapNone/>
                <wp:docPr id="8" name="直線矢印コネクタ 8"/>
                <wp:cNvGraphicFramePr/>
                <a:graphic xmlns:a="http://schemas.openxmlformats.org/drawingml/2006/main">
                  <a:graphicData uri="http://schemas.microsoft.com/office/word/2010/wordprocessingShape">
                    <wps:wsp>
                      <wps:cNvCnPr/>
                      <wps:spPr>
                        <a:xfrm flipV="1">
                          <a:off x="0" y="0"/>
                          <a:ext cx="579755" cy="899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79.7pt;margin-top:1.6pt;height:70.8pt;width:45.65pt;z-index:251654144;mso-width-relative:page;mso-height-relative:page;" filled="f" stroked="t" coordsize="21600,21600" o:gfxdata="UEsDBAoAAAAAAIdO4kAAAAAAAAAAAAAAAAAEAAAAZHJzL1BLAwQUAAAACACHTuJA7w2UWNkAAAAJ&#10;AQAADwAAAGRycy9kb3ducmV2LnhtbE2PwU7DMAyG70i8Q2QkbixZ18IoTSeBxGEHDpRKE7esMW21&#10;xqmabCs8PebEbrb+T78/F5vZDeKEU+g9aVguFAikxtueWg31x+vdGkSIhqwZPKGGbwywKa+vCpNb&#10;f6Z3PFWxFVxCITcauhjHXMrQdOhMWPgRibMvPzkTeZ1aaSdz5nI3yESpe+lMT3yhMyO+dNgcqqPT&#10;4Le7g/98rtVPVmerXTKP1ds20/r2ZqmeQESc4z8Mf/qsDiU77f2RbBCDhlX2mDLKQwKC8zRTDyD2&#10;DKbpGmRZyMsPyl9QSwMEFAAAAAgAh07iQC6VTaMOAgAAwwMAAA4AAABkcnMvZTJvRG9jLnhtbK1T&#10;S44TMRDdI3EHy3vSnYhMJlE6IyaZYcMnEp99xe3utuSfbJNOtmE9F2AWSFwAJJBYcpgI5RqU3Znw&#10;2yE2brvK9fyq3uvpxUZJsubOC6ML2u/llHDNTCl0XdBXL68fnFPiA+gSpNG8oFvu6cXs/r1payd8&#10;YBojS+4Igmg/aW1BmxDsJMs8a7gC3zOWa0xWxikIeHR1VjpoEV3JbJDnZ1lrXGmdYdx7jC66JJ0l&#10;/KriLDyvKs8DkQVFbiGtLq2ruGazKUxqB7YR7EgD/oGFAqHx0RPUAgKQN078BaUEc8abKvSYUZmp&#10;KsF46gG76ed/dPOiActTLzgcb09j8v8Plj1bLx0RZUFRKA0KJTrcfjl8fXd4/+H7zaf97vP+7c1+&#10;93G/+0bO47Ra6ydYNNdLdzx5u3Sx9U3lFKmksK/RCGkY2B7ZpFlvT7Pmm0AYBoej8Wg4pIRh6nw8&#10;7p8lLbIOJsJZ58NjbhSJm4L64EDUTZgbrVFV47onYP3EBySChXcFsVibayFlEldq0hZ0PBzExwAt&#10;VkkIuFUWm/a6pgRkjd5lwSXS3khRxuqI4129mktH1oD+efhodHV52V1qoORddDzM86OPPISnpuzC&#10;/fwujtSOMInmb/iR8wJ809WkVGfJAEJe6ZKErUVJwDnTxgRiSY2fqEI397hbmXKb5EhxdEq6eHR1&#10;tOKv51T989+b/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DZRY2QAAAAkBAAAPAAAAAAAAAAEA&#10;IAAAACIAAABkcnMvZG93bnJldi54bWxQSwECFAAUAAAACACHTuJALpVNow4CAADDAwAADgAAAAAA&#10;AAABACAAAAAoAQAAZHJzL2Uyb0RvYy54bWxQSwUGAAAAAAYABgBZAQAAqAUAAAAA&#10;">
                <v:fill on="f" focussize="0,0"/>
                <v:stroke color="#4A7EBB [3204]" joinstyle="round" endarrow="open"/>
                <v:imagedata o:title=""/>
                <o:lock v:ext="edit" aspectratio="f"/>
              </v:shape>
            </w:pict>
          </mc:Fallback>
        </mc:AlternateContent>
      </w:r>
      <w:r>
        <w:rPr>
          <w:rFonts w:hint="eastAsia"/>
          <w:szCs w:val="21"/>
        </w:rPr>
        <mc:AlternateContent>
          <mc:Choice Requires="wps">
            <w:drawing>
              <wp:anchor distT="0" distB="0" distL="114300" distR="114300" simplePos="0" relativeHeight="251653120" behindDoc="0" locked="0" layoutInCell="1" allowOverlap="1">
                <wp:simplePos x="0" y="0"/>
                <wp:positionH relativeFrom="column">
                  <wp:posOffset>2682240</wp:posOffset>
                </wp:positionH>
                <wp:positionV relativeFrom="paragraph">
                  <wp:posOffset>19685</wp:posOffset>
                </wp:positionV>
                <wp:extent cx="506730" cy="871220"/>
                <wp:effectExtent l="0" t="2540" r="7620" b="2540"/>
                <wp:wrapNone/>
                <wp:docPr id="7" name="直線矢印コネクタ 7"/>
                <wp:cNvGraphicFramePr/>
                <a:graphic xmlns:a="http://schemas.openxmlformats.org/drawingml/2006/main">
                  <a:graphicData uri="http://schemas.microsoft.com/office/word/2010/wordprocessingShape">
                    <wps:wsp>
                      <wps:cNvCnPr/>
                      <wps:spPr>
                        <a:xfrm flipH="1">
                          <a:off x="0" y="0"/>
                          <a:ext cx="506730" cy="8712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11.2pt;margin-top:1.55pt;height:68.6pt;width:39.9pt;z-index:251653120;mso-width-relative:page;mso-height-relative:page;" filled="f" stroked="t" coordsize="21600,21600" o:gfxdata="UEsDBAoAAAAAAIdO4kAAAAAAAAAAAAAAAAAEAAAAZHJzL1BLAwQUAAAACACHTuJA0qO4ptgAAAAJ&#10;AQAADwAAAGRycy9kb3ducmV2LnhtbE2PQU+EMBCF7yb+h2ZMvLktBYxByiaaeNiDB5Fk460LI5Cl&#10;U0K7u+ivdzzpcfK+vPdNuV3dJM64hNGTgWSjQCC1vhupN9C8v9w9gAjRUmcnT2jgCwNsq+ur0had&#10;v9AbnuvYCy6hUFgDQ4xzIWVoB3Q2bPyMxNmnX5yNfC697BZ74XI3Sa3UvXR2JF4Y7IzPA7bH+uQM&#10;+N3+6D+eGvWdN3m61+tcv+5yY25vEvUIIuIa/2D41Wd1qNjp4E/UBTEZyLTOGDWQJiA4z5XWIA4M&#10;ZioFWZXy/wfVD1BLAwQUAAAACACHTuJAZqN0EBACAADDAwAADgAAAGRycy9lMm9Eb2MueG1srVNL&#10;jhMxEN0jcQfLe9KdQCYzUTojJpmBBZ+RgANU3O5uS27bKpt0sh3WcwFYIHEBkEBiyWEiNNeg7M6E&#10;3w6xcdtVrudX9V7PTjetZmuJXllT8OEg50waYUtl6oK/enlx75gzH8CUoK2RBd9Kz0/nd+/MOjeV&#10;I9tYXUpkBGL8tHMFb0Jw0yzzopEt+IF10lCysthCoCPWWYnQEXqrs1GeH2WdxdKhFdJ7ii77JJ8n&#10;/KqSIjyvKi8D0wUnbiGtmNZVXLP5DKY1gmuU2NOAf2DRgjL06AFqCQHYa1R/QbVKoPW2CgNh28xW&#10;lRIy9UDdDPM/unnRgJOpFxqOd4cx+f8HK56tL5GpsuATzgy0JNHNuy83X9/evP/w/frT7urz7s31&#10;7urj7uobm8Rpdc5PqWhhLnF/8u4SY+ubCltWaeUekxHSMKg9tkmz3h5mLTeBCQqO86PJfVJEUOp4&#10;MhyNkhZZDxPhHPrwSNqWxU3BfUBQdRMW1hhS1WL/BKyf+EBEqPC2IBYbe6G0TuJqw7qCn4xHY3oM&#10;yGKVhkDb1lHT3tScga7JuyJgIu2tVmWsjjge69VCI1sD+efBw8n52Vl/qYFS9tGTcZ7vfeQhPLVl&#10;Hx7mt3GitodJNH/Dj5yX4Ju+JqV6SwZQ+tyULGwdSQKItosJwtKGPlGFfu5xt7LlNsmR4uSUdHHv&#10;6mjFX8+p+ue/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qO4ptgAAAAJAQAADwAAAAAAAAAB&#10;ACAAAAAiAAAAZHJzL2Rvd25yZXYueG1sUEsBAhQAFAAAAAgAh07iQGajdBAQAgAAwwMAAA4AAAAA&#10;AAAAAQAgAAAAJwEAAGRycy9lMm9Eb2MueG1sUEsFBgAAAAAGAAYAWQEAAKkFAAAAAA==&#10;">
                <v:fill on="f" focussize="0,0"/>
                <v:stroke color="#4A7EBB [3204]" joinstyle="round" endarrow="open"/>
                <v:imagedata o:title=""/>
                <o:lock v:ext="edit" aspectratio="f"/>
              </v:shape>
            </w:pict>
          </mc:Fallback>
        </mc:AlternateContent>
      </w:r>
      <w:r>
        <w:rPr>
          <w:rFonts w:hint="eastAsia"/>
          <w:szCs w:val="21"/>
        </w:rPr>
        <mc:AlternateContent>
          <mc:Choice Requires="wps">
            <w:drawing>
              <wp:anchor distT="0" distB="0" distL="114300" distR="114300" simplePos="0" relativeHeight="251648000" behindDoc="0" locked="0" layoutInCell="1" allowOverlap="1">
                <wp:simplePos x="0" y="0"/>
                <wp:positionH relativeFrom="column">
                  <wp:posOffset>-96520</wp:posOffset>
                </wp:positionH>
                <wp:positionV relativeFrom="paragraph">
                  <wp:posOffset>218440</wp:posOffset>
                </wp:positionV>
                <wp:extent cx="1423670" cy="448310"/>
                <wp:effectExtent l="0" t="0" r="24765" b="27940"/>
                <wp:wrapNone/>
                <wp:docPr id="2" name="正方形/長方形 2"/>
                <wp:cNvGraphicFramePr/>
                <a:graphic xmlns:a="http://schemas.openxmlformats.org/drawingml/2006/main">
                  <a:graphicData uri="http://schemas.microsoft.com/office/word/2010/wordprocessingShape">
                    <wps:wsp>
                      <wps:cNvSpPr/>
                      <wps:spPr>
                        <a:xfrm>
                          <a:off x="0" y="0"/>
                          <a:ext cx="1423359" cy="4485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2" o:spid="_x0000_s1026" o:spt="1" style="position:absolute;left:0pt;margin-left:-7.6pt;margin-top:17.2pt;height:35.3pt;width:112.1pt;z-index:251648000;v-text-anchor:middle;mso-width-relative:page;mso-height-relative:page;" filled="f" stroked="t" coordsize="21600,21600" o:gfxdata="UEsDBAoAAAAAAIdO4kAAAAAAAAAAAAAAAAAEAAAAZHJzL1BLAwQUAAAACACHTuJAOxUCi9gAAAAK&#10;AQAADwAAAGRycy9kb3ducmV2LnhtbE2PwU7DMBBE70j8g7VI3Fo7aQokxKkEqOJM6YWbG2+TQLwO&#10;sZsGvp7lBMfVPs28KTez68WEY+g8aUiWCgRS7W1HjYb963ZxByJEQ9b0nlDDFwbYVJcXpSmsP9ML&#10;TrvYCA6hUBgNbYxDIWWoW3QmLP2AxL+jH52JfI6NtKM5c7jrZarUjXSmI25ozYCPLdYfu5PTcOy6&#10;1bR3z3NWv92+P+T59+fWP2l9fZWoexAR5/gHw68+q0PFTgd/IhtEr2GRrFNGNayyDAQDqcp53IFJ&#10;tVYgq1L+n1D9AFBLAwQUAAAACACHTuJADL4GyF0CAACUBAAADgAAAGRycy9lMm9Eb2MueG1srVTN&#10;bhMxEL4j8Q6W73STdEPTqJsqalSEVEGlgjhPvHZ2Jf8xdrIp7wEPAGfOiAOPQyXegrF3+8PPCZGD&#10;M/+e7/PMnpzujWY7iaF1tuLjgxFn0gpXt3ZT8devzp/MOAsRbA3aWVnxaxn46eLxo5POz+XENU7X&#10;EhkVsWHe+Yo3Mfp5UQTRSAPhwHlpyakcGoik4qaoETqqbnQxGY2eFp3D2qMTMgSyrnonX+T6SkkR&#10;XyoVZGS64tRbzCfmc53OYnEC8w2Cb1oxtAH/0IWB1tKld6VWEIFtsf2jlGkFuuBUPBDOFE6pVsiM&#10;gdCMR7+huWrAy4yFyAn+jqbw/8qKF7tLZG1d8QlnFgw90c3nTzcfvn7/9rH48f5LL7FJIqrzYU7x&#10;V/4SBy2QmFDvFZr0T3jYPpN7fUeu3EcmyDguJ4eH02POBPnKcjY9KlPR4j7bY4jPpDMsCRVHerzM&#10;KewuQuxDb0PSZdadt1qTHebaso4QTMsRvbEAmiOlIZJoPCELdsMZ6A0NqIiYSwan2zqlp+yAm/WZ&#10;RrYDGpLD2XQ1W/ZBDdSyt05H9BvaHcJz67/USc2tIDR9SnYNKdpSdKKvJyxJa1dfE/Po+pEMXpy3&#10;lH8BIV4C0gwSEtqr+JIOpR3Bc4PEWePw3d/sKZ5Gg7ycdTTTBP3tFlBypp9bGprjcVmmJchKOT2a&#10;kIIPPeuHHrs1Z44YGdMGe5HFFB/1rajQmTe0fst0K7nACrq7J3lQzmK/a7TAQi6XOYwG30O8sFde&#10;pOL9Uy630ak2v/I9OwNpNPqZ7GFN02491HPU/cdk8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7&#10;FQKL2AAAAAoBAAAPAAAAAAAAAAEAIAAAACIAAABkcnMvZG93bnJldi54bWxQSwECFAAUAAAACACH&#10;TuJADL4GyF0CAACUBAAADgAAAAAAAAABACAAAAAnAQAAZHJzL2Uyb0RvYy54bWxQSwUGAAAAAAYA&#10;BgBZAQAA9gUAAAAA&#10;">
                <v:fill on="f" focussize="0,0"/>
                <v:stroke weight="2pt" color="#385D8A [3204]" joinstyle="round"/>
                <v:imagedata o:title=""/>
                <o:lock v:ext="edit" aspectratio="f"/>
              </v:rect>
            </w:pict>
          </mc:Fallback>
        </mc:AlternateContent>
      </w:r>
      <w:r>
        <w:rPr>
          <w:szCs w:val="21"/>
        </w:rPr>
        <w:tab/>
      </w:r>
      <w:r>
        <w:rPr>
          <w:rFonts w:hint="eastAsia"/>
          <w:szCs w:val="21"/>
        </w:rPr>
        <w:t>受診</w:t>
      </w:r>
    </w:p>
    <w:p>
      <w:pPr>
        <w:tabs>
          <w:tab w:val="left" w:pos="3084"/>
          <w:tab w:val="left" w:pos="4823"/>
        </w:tabs>
        <w:rPr>
          <w:szCs w:val="21"/>
        </w:rPr>
      </w:pPr>
      <w:r>
        <w:rPr>
          <w:rFonts w:hint="eastAsia"/>
          <w:szCs w:val="21"/>
        </w:rPr>
        <w:t>居宅介護支援事業所</w:t>
      </w:r>
      <w:r>
        <w:rPr>
          <w:szCs w:val="21"/>
        </w:rPr>
        <w:tab/>
      </w:r>
      <w:r>
        <w:rPr>
          <w:rFonts w:hint="eastAsia"/>
          <w:szCs w:val="21"/>
        </w:rPr>
        <w:t>訪問看護</w:t>
      </w:r>
      <w:r>
        <w:rPr>
          <w:szCs w:val="21"/>
        </w:rPr>
        <w:tab/>
      </w:r>
      <w:r>
        <w:rPr>
          <w:rFonts w:hint="eastAsia"/>
          <w:szCs w:val="21"/>
        </w:rPr>
        <w:t>申込</w:t>
      </w:r>
    </w:p>
    <w:p>
      <w:pPr>
        <w:tabs>
          <w:tab w:val="left" w:pos="6263"/>
          <w:tab w:val="left" w:pos="10155"/>
        </w:tabs>
        <w:jc w:val="left"/>
        <w:rPr>
          <w:szCs w:val="21"/>
        </w:rPr>
      </w:pPr>
      <w:r>
        <w:rPr>
          <w:rFonts w:hint="eastAsia"/>
          <w:szCs w:val="21"/>
        </w:rPr>
        <mc:AlternateContent>
          <mc:Choice Requires="wps">
            <w:drawing>
              <wp:anchor distT="0" distB="0" distL="114300" distR="114300" simplePos="0" relativeHeight="251665408" behindDoc="0" locked="0" layoutInCell="1" allowOverlap="1">
                <wp:simplePos x="0" y="0"/>
                <wp:positionH relativeFrom="column">
                  <wp:posOffset>472440</wp:posOffset>
                </wp:positionH>
                <wp:positionV relativeFrom="paragraph">
                  <wp:posOffset>209550</wp:posOffset>
                </wp:positionV>
                <wp:extent cx="8255" cy="576580"/>
                <wp:effectExtent l="41910" t="0" r="64135" b="13970"/>
                <wp:wrapNone/>
                <wp:docPr id="19" name="直線矢印コネクタ 19"/>
                <wp:cNvGraphicFramePr/>
                <a:graphic xmlns:a="http://schemas.openxmlformats.org/drawingml/2006/main">
                  <a:graphicData uri="http://schemas.microsoft.com/office/word/2010/wordprocessingShape">
                    <wps:wsp>
                      <wps:cNvCnPr/>
                      <wps:spPr>
                        <a:xfrm flipV="1">
                          <a:off x="0" y="0"/>
                          <a:ext cx="8255" cy="5765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7.2pt;margin-top:16.5pt;height:45.4pt;width:0.65pt;z-index:251665408;mso-width-relative:page;mso-height-relative:page;" filled="f" stroked="t" coordsize="21600,21600" o:gfxdata="UEsDBAoAAAAAAIdO4kAAAAAAAAAAAAAAAAAEAAAAZHJzL1BLAwQUAAAACACHTuJANKq6Y9kAAAAI&#10;AQAADwAAAGRycy9kb3ducmV2LnhtbE2PQU+DQBCF7yb+h8008WaXQpGGsjTRxEMPHkSSxtuWHYGU&#10;nSXstkV/vePJHifvy5vvFbvZDuKCk+8dKVgtIxBIjTM9tQrqj9fHDQgfNBk9OEIF3+hhV97fFTo3&#10;7krveKlCK7iEfK4VdCGMuZS+6dBqv3QjEmdfbrI68Dm10kz6yuV2kHEUPUmre+IPnR7xpcPmVJ2t&#10;Arc/nNzncx39pHWaHOJ5rN72qVIPi1W0BRFwDv8w/OmzOpTsdHRnMl4MCrL1mkkFScKTOM/SDMSR&#10;uTjZgCwLeTug/AVQSwMEFAAAAAgAh07iQLCz+DYOAgAAwwMAAA4AAABkcnMvZTJvRG9jLnhtbK1T&#10;y47TMBTdI/EPlvc0aUVm2qrpiGln2PCoxGN/6ziJJce2bNO027KeH2AWSPwASCCx5GMq1N/g2smU&#10;1w6xcex7fY/PvedkdrFtJNlw64RWOR0OUkq4YroQqsrpq5fXD8aUOA+qAKkVz+mOO3oxv39v1pop&#10;H+lay4JbgiDKTVuT09p7M00Sx2regBtowxUmS20b8Hi0VVJYaBG9kckoTc+SVtvCWM24cxhddkk6&#10;j/hlyZl/XpaOeyJzitx8XG1c12FN5jOYVhZMLVhPA/6BRQNC4aMnqCV4IG+s+AuqEcxqp0s/YLpJ&#10;dFkKxmMP2M0w/aObFzUYHnvB4ThzGpP7f7Ds2WZliShQuwklChrU6Hj75fj13fH9h+83nw77z4e3&#10;N4f9x8P+G8ErOK/WuCmWLdTK9idnVjY0vy1tQ0opzGuEi+PABsk2Tnt3mjbfesIwOB5lGSUME9n5&#10;WTaOWiQdSAAz1vnHXDckbHLqvAVR1X6hlUJVte0egM0T55EGFt4VhGKlr4WUUVypSJvTSTYKjwFa&#10;rJTgcdsYbNqpihKQFXqXeRspOy1FEaoDjrPVeiEt2QD65+Gj86vLy+5SDQXvopMsTXsfOfBPddGF&#10;h+ldHKn1MJHmb/iB8xJc3dXEVGdJD0JeqYL4nUFFwFrdhgRiSYWfoEE39bBb62IXxYhxdEq82Ls6&#10;WPHXc6z++e/N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0qrpj2QAAAAgBAAAPAAAAAAAAAAEA&#10;IAAAACIAAABkcnMvZG93bnJldi54bWxQSwECFAAUAAAACACHTuJAsLP4Ng4CAADDAwAADgAAAAAA&#10;AAABACAAAAAoAQAAZHJzL2Uyb0RvYy54bWxQSwUGAAAAAAYABgBZAQAAqAUAAAAA&#10;">
                <v:fill on="f" focussize="0,0"/>
                <v:stroke color="#4A7EBB [3204]" joinstyle="round" endarrow="open"/>
                <v:imagedata o:title=""/>
                <o:lock v:ext="edit" aspectratio="f"/>
              </v:shape>
            </w:pict>
          </mc:Fallback>
        </mc:AlternateContent>
      </w:r>
      <w:r>
        <w:rPr>
          <w:rFonts w:hint="eastAsia"/>
          <w:szCs w:val="21"/>
        </w:rPr>
        <mc:AlternateContent>
          <mc:Choice Requires="wps">
            <w:drawing>
              <wp:anchor distT="0" distB="0" distL="114300" distR="114300" simplePos="0" relativeHeight="251652096" behindDoc="0" locked="0" layoutInCell="1" allowOverlap="1">
                <wp:simplePos x="0" y="0"/>
                <wp:positionH relativeFrom="column">
                  <wp:posOffset>480695</wp:posOffset>
                </wp:positionH>
                <wp:positionV relativeFrom="paragraph">
                  <wp:posOffset>209550</wp:posOffset>
                </wp:positionV>
                <wp:extent cx="0" cy="388620"/>
                <wp:effectExtent l="95250" t="38100" r="57150" b="12065"/>
                <wp:wrapNone/>
                <wp:docPr id="6" name="直線矢印コネクタ 6"/>
                <wp:cNvGraphicFramePr/>
                <a:graphic xmlns:a="http://schemas.openxmlformats.org/drawingml/2006/main">
                  <a:graphicData uri="http://schemas.microsoft.com/office/word/2010/wordprocessingShape">
                    <wps:wsp>
                      <wps:cNvCnPr/>
                      <wps:spPr>
                        <a:xfrm flipV="1">
                          <a:off x="0" y="0"/>
                          <a:ext cx="0" cy="38845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7.85pt;margin-top:16.5pt;height:30.6pt;width:0pt;z-index:251652096;mso-width-relative:page;mso-height-relative:page;" filled="f" stroked="t" coordsize="21600,21600" o:gfxdata="UEsDBAoAAAAAAIdO4kAAAAAAAAAAAAAAAAAEAAAAZHJzL1BLAwQUAAAACACHTuJAUoEN1tcAAAAH&#10;AQAADwAAAGRycy9kb3ducmV2LnhtbE2PMU/DMBSEdyT+g/WQ2KjdhFAIeakEEkMHBkKkis2NTRI1&#10;fo5itw38eh4sZTzd6e67Yj27QRztFHpPCMuFAmGp8aanFqF+f7m5BxGiJqMHTxbhywZYl5cXhc6N&#10;P9GbPVaxFVxCIdcIXYxjLmVoOut0WPjREnuffnI6spxaaSZ94nI3yESpO+l0T7zQ6dE+d7bZVweH&#10;4Dfbvf94qtV3VmfpNpnH6nWTIV5fLdUjiGjneA7DLz6jQ8lMO38gE8SAsMpWnERIU77E/p/eITzc&#10;JiDLQv7nL38AUEsDBBQAAAAIAIdO4kDZBjhQBwIAAL4DAAAOAAAAZHJzL2Uyb0RvYy54bWytU8uO&#10;0zAU3SPxD5b3NGmZlk7UdMS0M2x4VOKxv3WcxJJjW7Zp2m1Zzw/AAokfAAkklnxMhfobXDuZ8toh&#10;NpZ9nHt8z7kns4ttI8mGWye0yulwkFLCFdOFUFVOX764vjelxHlQBUiteE533NGL+d07s9ZkfKRr&#10;LQtuCZIol7Ump7X3JksSx2regBtowxVelto24PFoq6Sw0CJ7I5NRmk6SVtvCWM24c4guu0s6j/xl&#10;yZl/VpaOeyJzir35uNq4rsOazGeQVRZMLVjfBvxDFw0IhY+eqJbggby24i+qRjCrnS79gOkm0WUp&#10;GI8aUM0w/UPN8xoMj1rQHGdONrn/R8ueblaWiCKnE0oUNDii47svx69vj+8/fL/5dNh/Pry5Oew/&#10;HvbfyCS41RqXYdFCrWx/cmZlg/RtaRtSSmFeYRCiGSiPbKPXu5PXfOsJ60CG6P3p9Gw8CsRJxxCY&#10;jHX+EdcNCZucOm9BVLVfaKVwoNp27LB57HxXeFsQipW+FlIiDplUpM3p+Xg0poQBpquU4HHbGNTr&#10;VEUJyApjy7yN/TotRRGqQ7Gz1XohLdkARufs4YOry8vuoxoK3qHn4zTtI+TAP9FFBw/TWxw19TRR&#10;32/8oecluLqriVddGj0IeaUK4ncGpwHW6rb3RyqkCQPoLA+7tS52cRIRx5DEh/pAhxT+eo7VP3+7&#10;+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SgQ3W1wAAAAcBAAAPAAAAAAAAAAEAIAAAACIAAABk&#10;cnMvZG93bnJldi54bWxQSwECFAAUAAAACACHTuJA2QY4UAcCAAC+AwAADgAAAAAAAAABACAAAAAm&#10;AQAAZHJzL2Uyb0RvYy54bWxQSwUGAAAAAAYABgBZAQAAnwUAAAAA&#10;">
                <v:fill on="f" focussize="0,0"/>
                <v:stroke color="#4A7EBB [3204]" joinstyle="round" endarrow="open"/>
                <v:imagedata o:title=""/>
                <o:lock v:ext="edit" aspectratio="f"/>
              </v:shape>
            </w:pict>
          </mc:Fallback>
        </mc:AlternateContent>
      </w:r>
      <w:r>
        <w:rPr>
          <w:rFonts w:hint="eastAsia"/>
          <w:szCs w:val="21"/>
        </w:rPr>
        <w:t>ケアマネージャー</w:t>
      </w:r>
      <w:r>
        <w:rPr>
          <w:szCs w:val="21"/>
        </w:rPr>
        <w:tab/>
      </w:r>
      <w:r>
        <w:rPr>
          <w:rFonts w:hint="eastAsia"/>
          <w:szCs w:val="21"/>
        </w:rPr>
        <w:t>申込</w:t>
      </w:r>
      <w:r>
        <w:rPr>
          <w:szCs w:val="21"/>
        </w:rPr>
        <w:tab/>
      </w:r>
      <w:r>
        <w:rPr>
          <w:rFonts w:hint="eastAsia"/>
          <w:szCs w:val="21"/>
        </w:rPr>
        <w:t>　　　　　　　　　　　　　　　　</w:t>
      </w:r>
    </w:p>
    <w:p>
      <w:pPr>
        <w:tabs>
          <w:tab w:val="left" w:pos="5556"/>
        </w:tabs>
        <w:rPr>
          <w:szCs w:val="21"/>
        </w:rPr>
      </w:pPr>
      <w:r>
        <w:rPr>
          <w:rFonts w:hint="eastAsia"/>
          <w:szCs w:val="21"/>
        </w:rPr>
        <mc:AlternateContent>
          <mc:Choice Requires="wps">
            <w:drawing>
              <wp:anchor distT="0" distB="0" distL="114300" distR="114300" simplePos="0" relativeHeight="251649024" behindDoc="0" locked="0" layoutInCell="1" allowOverlap="1">
                <wp:simplePos x="0" y="0"/>
                <wp:positionH relativeFrom="column">
                  <wp:posOffset>1783715</wp:posOffset>
                </wp:positionH>
                <wp:positionV relativeFrom="paragraph">
                  <wp:posOffset>214630</wp:posOffset>
                </wp:positionV>
                <wp:extent cx="1405890" cy="466090"/>
                <wp:effectExtent l="0" t="0" r="22860" b="10795"/>
                <wp:wrapNone/>
                <wp:docPr id="3" name="正方形/長方形 3"/>
                <wp:cNvGraphicFramePr/>
                <a:graphic xmlns:a="http://schemas.openxmlformats.org/drawingml/2006/main">
                  <a:graphicData uri="http://schemas.microsoft.com/office/word/2010/wordprocessingShape">
                    <wps:wsp>
                      <wps:cNvSpPr/>
                      <wps:spPr>
                        <a:xfrm>
                          <a:off x="0" y="0"/>
                          <a:ext cx="1406105" cy="46582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3" o:spid="_x0000_s1026" o:spt="1" style="position:absolute;left:0pt;margin-left:140.45pt;margin-top:16.9pt;height:36.7pt;width:110.7pt;z-index:251649024;v-text-anchor:middle;mso-width-relative:page;mso-height-relative:page;" filled="f" stroked="t" coordsize="21600,21600" o:gfxdata="UEsDBAoAAAAAAIdO4kAAAAAAAAAAAAAAAAAEAAAAZHJzL1BLAwQUAAAACACHTuJA4feft9gAAAAK&#10;AQAADwAAAGRycy9kb3ducmV2LnhtbE2PwU7DMBBE70j8g7VI3KjdBGiTxqkEqOJM6YWbG2+TlHgd&#10;YjcNfD3LqRxX+zTzplhPrhMjDqH1pGE+UyCQKm9bqjXs3jd3SxAhGrKm84QavjHAury+Kkxu/Zne&#10;cNzGWnAIhdxoaGLscylD1aAzYeZ7JP4d/OBM5HOopR3MmcNdJxOlHqUzLXFDY3p8brD63J6chkPb&#10;puPOvU731cfi+JRlP18b/6L17c1crUBEnOIFhj99VoeSnfb+RDaITkOyVBmjGtKUJzDwoJIUxJ5J&#10;tUhAloX8P6H8BVBLAwQUAAAACACHTuJAwFmYx14CAACUBAAADgAAAGRycy9lMm9Eb2MueG1srVRL&#10;jhMxEN0jcQfLe9KdTBJCNJ1RlCgIacREGhDrittOt+QftpNOuAccANasEQuOw0jcgrK7JxM+K0QW&#10;Tv1d9fyqL68OSpI9d742uqD9Xk4J18yUtd4W9PWr1ZMJJT6ALkEazQt65J5ezR4/umzslA9MZWTJ&#10;HcEi2k8bW9AqBDvNMs8qrsD3jOUancI4BQFVt81KBw1WVzIb5Pk4a4wrrTOMe4/WZeuks1RfCM7C&#10;jRCeByILir2FdLp0buKZzS5hunVgq5p1bcA/dKGg1njpqdQSApCdq/8opWrmjDci9JhRmRGiZjzN&#10;gNP089+mua3A8jQLguPtCSb//8qyl/u1I3VZ0AtKNCh8orvPn+4+fP3+7WP24/2XViIXEajG+inG&#10;39q16zSPYpz6IJyK/zgPOSRwjydw+SEQhsb+MB/38xElDH3D8WgyGMei2UO2dT4850aRKBTU4eMl&#10;TGF/7UMbeh8SL9NmVUuJdphKTZqCDkbDHN+YAfJISAgoKouTeb2lBOQWCcqCSyW9kXUZ02O2d9vN&#10;QjqyByTJxWS0nMzboApK3lpHOf66drvw1PovdWJzS/BVm5JcXYrUGB3hawGL0saUR0TemZaS3rJV&#10;jfnX4MMaHHIQJ8G9Cjd4CGlwPNNJlFTGvfubPcYjNdBLSYOcxtHf7sBxSuQLjaR51h8O4xIkZTh6&#10;OkDFnXs25x69UwuDiPRxgy1LYowP8l4Uzqg3uH7zeCu6QDO8uwW5Uxah3TVcYMbn8xSGxLcQrvWt&#10;ZbF4+5TzXTCiTq/8gE4HGlI/gd2tadytcz1FPXxM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4feft9gAAAAKAQAADwAAAAAAAAABACAAAAAiAAAAZHJzL2Rvd25yZXYueG1sUEsBAhQAFAAAAAgA&#10;h07iQMBZmMdeAgAAlAQAAA4AAAAAAAAAAQAgAAAAJwEAAGRycy9lMm9Eb2MueG1sUEsFBgAAAAAG&#10;AAYAWQEAAPcFAAAAAA==&#10;">
                <v:fill on="f" focussize="0,0"/>
                <v:stroke weight="2pt" color="#385D8A [3204]" joinstyle="round"/>
                <v:imagedata o:title=""/>
                <o:lock v:ext="edit" aspectratio="f"/>
              </v:rect>
            </w:pict>
          </mc:Fallback>
        </mc:AlternateContent>
      </w:r>
      <w:r>
        <w:rPr>
          <w:szCs w:val="21"/>
        </w:rPr>
        <w:tab/>
      </w:r>
      <w:r>
        <w:rPr>
          <w:rFonts w:hint="eastAsia"/>
          <w:szCs w:val="21"/>
        </w:rPr>
        <w:t>指示</w:t>
      </w:r>
    </w:p>
    <w:p>
      <w:pPr>
        <w:tabs>
          <w:tab w:val="left" w:pos="5130"/>
        </w:tabs>
        <w:rPr>
          <w:szCs w:val="21"/>
        </w:rPr>
      </w:pPr>
      <w:r>
        <w:rPr>
          <w:rFonts w:hint="eastAsia"/>
          <w:szCs w:val="21"/>
        </w:rPr>
        <mc:AlternateContent>
          <mc:Choice Requires="wps">
            <w:drawing>
              <wp:anchor distT="0" distB="0" distL="114300" distR="114300" simplePos="0" relativeHeight="251655168" behindDoc="0" locked="0" layoutInCell="1" allowOverlap="1">
                <wp:simplePos x="0" y="0"/>
                <wp:positionH relativeFrom="column">
                  <wp:posOffset>4147185</wp:posOffset>
                </wp:positionH>
                <wp:positionV relativeFrom="paragraph">
                  <wp:posOffset>210185</wp:posOffset>
                </wp:positionV>
                <wp:extent cx="638175" cy="241300"/>
                <wp:effectExtent l="0" t="0" r="28575" b="26035"/>
                <wp:wrapNone/>
                <wp:docPr id="9" name="正方形/長方形 9"/>
                <wp:cNvGraphicFramePr/>
                <a:graphic xmlns:a="http://schemas.openxmlformats.org/drawingml/2006/main">
                  <a:graphicData uri="http://schemas.microsoft.com/office/word/2010/wordprocessingShape">
                    <wps:wsp>
                      <wps:cNvSpPr/>
                      <wps:spPr>
                        <a:xfrm>
                          <a:off x="0" y="0"/>
                          <a:ext cx="638354" cy="24116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9" o:spid="_x0000_s1026" o:spt="1" style="position:absolute;left:0pt;margin-left:326.55pt;margin-top:16.55pt;height:19pt;width:50.25pt;z-index:251655168;v-text-anchor:middle;mso-width-relative:page;mso-height-relative:page;" filled="f" stroked="t" coordsize="21600,21600" o:gfxdata="UEsDBAoAAAAAAIdO4kAAAAAAAAAAAAAAAAAEAAAAZHJzL1BLAwQUAAAACACHTuJAa1cSvtcAAAAJ&#10;AQAADwAAAGRycy9kb3ducmV2LnhtbE2PwU7DMAyG70i8Q2QkbiwtZR0rTScBmjgzduGWNV6brXFK&#10;k3WFp8c7wcm2/On353I1uU6MOATrSUE6S0Ag1d5YahRsP9Z3jyBC1GR05wkVfGOAVXV9VerC+DO9&#10;47iJjeAQCoVW0MbYF1KGukWnw8z3SLzb+8HpyOPQSDPoM4e7Tt4nSS6dtsQXWt3jS4v1cXNyCvbW&#10;ZuPWvU0P9efi8Lxc/nyt/atStzdp8gQi4hT/YLjoszpU7LTzJzJBdAryeZYyqiC7VAYW8ywHseMm&#10;TUFWpfz/QfULUEsDBBQAAAAIAIdO4kCv8xWwXQIAAJMEAAAOAAAAZHJzL2Uyb0RvYy54bWytVM1u&#10;EzEQviPxDpbvdJM0KWnUTRU1KkKqaKSCOE+8dnYl/zF2sinvAQ9Az5wRBx6HSrwFY+/2h58TIgdn&#10;fj/PfJ7Zk9O90WwnMTTOlnx4MOBMWuGqxm5K/ub1+bMpZyGCrUA7K0t+LQM/nT99ctL6mRy52ulK&#10;IiMQG2atL3kdo58VRRC1NBAOnJeWnMqhgUgqbooKoSV0o4vRYHBUtA4rj07IEMi67Jx8nvGVkiJe&#10;KhVkZLrkVFvMJ+Zznc5ifgKzDYKvG9GXAf9QhYHG0qX3UEuIwLbY/AFlGoEuOBUPhDOFU6oRMvdA&#10;3QwHv3VzVYOXuRciJ/h7msL/gxWvditkTVXyY84sGHqi2883tx+/fv/2qfjx4UsnseNEVOvDjOKv&#10;/Ap7LZCYut4rNOmf+mH7TO71PblyH5kg49Hh9HAy5kyQazQeDo+mCbN4SPYY4gvpDEtCyZHeLlMK&#10;u4sQu9C7kHSXdeeN1mSHmbasJdDJeEBPLIDGSGmIJBpPjQW74Qz0huZTRMyQwemmSukpO+BmfaaR&#10;7YBm5HA6WU4XXVANleyskwH9+nL78Fz6LzipuCWEukvJrj5FW4pO7HV8JWntqmsiHl03kcGL84by&#10;LyDEFSCNIHVCaxUv6VDaUXuulzirHb7/mz3F02SQl7OWRppaf7cFlJzpl5Zm5ng4HqcdyMp48nxE&#10;Cj72rB977NacOWJkSAvsRRZTfNR3okJn3tL2LdKt5AIr6O6O5F45i92q0f4KuVjkMJp7D/HCXnmR&#10;wLunXGyjU01+5Qd2etJo8jPZ/Zam1Xqs56iHb8n8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tX&#10;Er7XAAAACQEAAA8AAAAAAAAAAQAgAAAAIgAAAGRycy9kb3ducmV2LnhtbFBLAQIUABQAAAAIAIdO&#10;4kCv8xWwXQIAAJMEAAAOAAAAAAAAAAEAIAAAACYBAABkcnMvZTJvRG9jLnhtbFBLBQYAAAAABgAG&#10;AFkBAAD1BQAAAAA=&#10;">
                <v:fill on="f" focussize="0,0"/>
                <v:stroke weight="2pt" color="#385D8A [3204]" joinstyle="round"/>
                <v:imagedata o:title=""/>
                <o:lock v:ext="edit" aspectratio="f"/>
              </v:rect>
            </w:pict>
          </mc:Fallback>
        </mc:AlternateContent>
      </w:r>
      <w:r>
        <w:rPr>
          <w:rFonts w:hint="eastAsia"/>
          <w:szCs w:val="21"/>
        </w:rPr>
        <w:t>　　　　　　連絡・報告　　　訪問看護</w:t>
      </w:r>
      <w:r>
        <w:rPr>
          <w:szCs w:val="21"/>
        </w:rPr>
        <w:tab/>
      </w:r>
      <w:r>
        <w:rPr>
          <w:rFonts w:hint="eastAsia"/>
          <w:szCs w:val="21"/>
        </w:rPr>
        <w:t>連絡・報告</w:t>
      </w:r>
    </w:p>
    <w:p>
      <w:pPr>
        <w:tabs>
          <w:tab w:val="left" w:pos="9945"/>
        </w:tabs>
        <w:ind w:firstLine="3570" w:firstLineChars="1700"/>
        <w:jc w:val="left"/>
        <w:rPr>
          <w:szCs w:val="21"/>
        </w:rPr>
      </w:pPr>
      <w:r>
        <w:rPr>
          <w:rFonts w:hint="eastAsia"/>
          <w:szCs w:val="21"/>
        </w:rPr>
        <mc:AlternateContent>
          <mc:Choice Requires="wps">
            <w:drawing>
              <wp:anchor distT="0" distB="0" distL="114300" distR="114300" simplePos="0" relativeHeight="251667456" behindDoc="0" locked="0" layoutInCell="1" allowOverlap="1">
                <wp:simplePos x="0" y="0"/>
                <wp:positionH relativeFrom="column">
                  <wp:posOffset>3189605</wp:posOffset>
                </wp:positionH>
                <wp:positionV relativeFrom="paragraph">
                  <wp:posOffset>76200</wp:posOffset>
                </wp:positionV>
                <wp:extent cx="957580" cy="8255"/>
                <wp:effectExtent l="38100" t="76200" r="0" b="106045"/>
                <wp:wrapNone/>
                <wp:docPr id="21" name="直線矢印コネクタ 21"/>
                <wp:cNvGraphicFramePr/>
                <a:graphic xmlns:a="http://schemas.openxmlformats.org/drawingml/2006/main">
                  <a:graphicData uri="http://schemas.microsoft.com/office/word/2010/wordprocessingShape">
                    <wps:wsp>
                      <wps:cNvCnPr/>
                      <wps:spPr>
                        <a:xfrm flipH="1" flipV="1">
                          <a:off x="0" y="0"/>
                          <a:ext cx="957533"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51.15pt;margin-top:6pt;height:0.65pt;width:75.4pt;z-index:251667456;mso-width-relative:page;mso-height-relative:page;" filled="f" stroked="t" coordsize="21600,21600" o:gfxdata="UEsDBAoAAAAAAIdO4kAAAAAAAAAAAAAAAAAEAAAAZHJzL1BLAwQUAAAACACHTuJAmz/Ch9cAAAAJ&#10;AQAADwAAAGRycy9kb3ducmV2LnhtbE2PwU7DMBBE70j8g7VI3KiTWE1LiFMJJKRKnGiLuG5jk0TE&#10;68h22/TvWU5w3Jmn2Zl6M7tRnG2IgycN+SIDYan1ZqBOw2H/+rAGEROSwdGT1XC1ETbN7U2NlfEX&#10;erfnXeoEh1CsUEOf0lRJGdveOowLP1li78sHh4nP0EkT8MLhbpRFlpXS4UD8ocfJvvS2/d6dnIY9&#10;Pq/e/HZaq/Dx6UtTrB7zOWh9f5dnTyCSndMfDL/1uTo03OnoT2SiGDUss0IxykbBmxgolyoHcWRB&#10;KZBNLf8vaH4AUEsDBBQAAAAIAIdO4kDCtgjaEgIAAM0DAAAOAAAAZHJzL2Uyb0RvYy54bWytU82O&#10;0zAQviPxDpbvNGmXsLtR0xXb7sKBn0r83KeOk1hybMs2TXtdzvsCywGJFwAJJI48TIX6GoydbPm7&#10;IS7WeCbfN/ONv0zPNq0ka26d0Kqg41FKCVdMl0LVBX318vLeCSXOgypBasULuuWOns3u3pl2JucT&#10;3WhZckuQRLm8MwVtvDd5kjjW8BbcSBuusFhp24LHq62T0kKH7K1MJmn6IOm0LY3VjDuH2UVfpLPI&#10;X1Wc+edV5bgnsqA4m4+njecqnMlsCnltwTSCDWPAP0zRglDY9EC1AA/kjRV/UbWCWe105UdMt4mu&#10;KsF41IBqxukfal40YHjUgstx5rAm9/9o2bP10hJRFnQypkRBi2+0f/dl//Vm//7D9+tPu6vPu7fX&#10;u6uPu6tvBD/BfXXG5Qibq6Udbs4sbRC/qWxLKinMY7QCjdHrEIUaSiWbuPftYe984wnD5Gl2nB0d&#10;UcKwdDLJstAl6ekC1FjnH3HdkhAU1HkLom78XCuF76tt3wDWT5zvgbeAAFb6UkiJecilIl1oNsmw&#10;FaDZKgkew9agfKdqSkDW6GLmbRzZaSnKgA5gZ+vVXFqyBnTS/YfHF+fn/UcNlLzPnmZpOjjKgX+q&#10;yz49Tm/zqGmgifp+4w8zL8A1PSaWenN6EPJClcRvDb4NWKu7YT9SIU14jX7/IVrpchufJebRM7HR&#10;4O9gyl/vEf3zL5z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s/wofXAAAACQEAAA8AAAAAAAAA&#10;AQAgAAAAIgAAAGRycy9kb3ducmV2LnhtbFBLAQIUABQAAAAIAIdO4kDCtgjaEgIAAM0DAAAOAAAA&#10;AAAAAAEAIAAAACYBAABkcnMvZTJvRG9jLnhtbFBLBQYAAAAABgAGAFkBAACqBQAAAAA=&#10;">
                <v:fill on="f" focussize="0,0"/>
                <v:stroke color="#4A7EBB [3204]" joinstyle="round" endarrow="open"/>
                <v:imagedata o:title=""/>
                <o:lock v:ext="edit" aspectratio="f"/>
              </v:shape>
            </w:pict>
          </mc:Fallback>
        </mc:AlternateContent>
      </w:r>
      <w:r>
        <w:rPr>
          <w:rFonts w:hint="eastAsia"/>
          <w:szCs w:val="21"/>
        </w:rPr>
        <mc:AlternateContent>
          <mc:Choice Requires="wps">
            <w:drawing>
              <wp:anchor distT="0" distB="0" distL="114300" distR="114300" simplePos="0" relativeHeight="251664384" behindDoc="0" locked="0" layoutInCell="1" allowOverlap="1">
                <wp:simplePos x="0" y="0"/>
                <wp:positionH relativeFrom="column">
                  <wp:posOffset>480695</wp:posOffset>
                </wp:positionH>
                <wp:positionV relativeFrom="paragraph">
                  <wp:posOffset>67310</wp:posOffset>
                </wp:positionV>
                <wp:extent cx="1302385" cy="0"/>
                <wp:effectExtent l="0" t="0" r="12065" b="19050"/>
                <wp:wrapNone/>
                <wp:docPr id="18" name="直線コネクタ 18"/>
                <wp:cNvGraphicFramePr/>
                <a:graphic xmlns:a="http://schemas.openxmlformats.org/drawingml/2006/main">
                  <a:graphicData uri="http://schemas.microsoft.com/office/word/2010/wordprocessingShape">
                    <wps:wsp>
                      <wps:cNvCnPr/>
                      <wps:spPr>
                        <a:xfrm>
                          <a:off x="0" y="0"/>
                          <a:ext cx="13023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85pt;margin-top:5.3pt;height:0pt;width:102.55pt;z-index:251664384;mso-width-relative:page;mso-height-relative:page;" filled="f" stroked="t" coordsize="21600,21600" o:gfxdata="UEsDBAoAAAAAAIdO4kAAAAAAAAAAAAAAAAAEAAAAZHJzL1BLAwQUAAAACACHTuJAR765ktcAAAAI&#10;AQAADwAAAGRycy9kb3ducmV2LnhtbE2PzU7DMBCE70i8g7VI3KjdSm2iEKcSlVpxQYIW9ezGSxyI&#10;11Hs/pCnZxGHctyZ0ew35fLiO3HCIbaBNEwnCgRSHWxLjYb33fohBxGTIWu6QKjhGyMsq9ub0hQ2&#10;nOkNT9vUCC6hWBgNLqW+kDLWDr2Jk9AjsfcRBm8Sn0Mj7WDOXO47OVNqIb1piT840+PKYf21PXoN&#10;o81Xr89uM7487bNx3sTderP/1Pr+bqoeQSS8pGsYfvEZHSpmOoQj2Sg6Ddk84yTragGC/VmueMrh&#10;T5BVKf8PqH4AUEsDBBQAAAAIAIdO4kBLmDsN4AEAAIoDAAAOAAAAZHJzL2Uyb0RvYy54bWytU0uO&#10;EzEQ3SNxB8t70p0MgZlWOiNmwrDhEwk4QMV2d1vyT7ZJJ9uw5gLMIViAxJLDZDHXoOxOMnx2iI0/&#10;9Xmu96o8u9xoRdbCB2lNTcejkhJhmOXStDV9/+7m0TklIYLhoKwRNd2KQC/nDx/MeleJie2s4sIT&#10;BDGh6l1NuxhdVRSBdUJDGFknDDob6zVEvPq24B56RNeqmJTlk6K3njtvmQgBrYvBSecZv2kEi2+a&#10;JohIVE2xtphXn9dVWov5DKrWg+skO5QB/1CFBmnw0RPUAiKQD17+BaUl8zbYJo6Y1YVtGslE5oBs&#10;xuUfbN524ETmguIEd5Ip/D9Y9nq99ERy7B12yoDGHt3dfrv7/nm/+7r/+Gm/+7Lf/SDoRKV6FypM&#10;uDZLf7gFt/SJ9qbxOu1IiGyyutuTumITCUPj+KycnJ1PKWFHX3Gf6HyIL4TVJB1qqqRJxKGC9csQ&#10;8TEMPYYks7E3UqncPGVIX9OL6SQhA45QoyDiUTskFUxLCagWZ5NFnxGDVZKn7IQTfLu6Vp6sAefj&#10;8bOnz6+uhqAOuBisF9OyPMxJgPjK8sE8Lo92LO0Ak8v8DT/VvIDQDTnZlYTEFGVwS4IOEqbTyvJt&#10;VjbbseE58DCcaaJ+vefs+y80/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HvrmS1wAAAAgBAAAP&#10;AAAAAAAAAAEAIAAAACIAAABkcnMvZG93bnJldi54bWxQSwECFAAUAAAACACHTuJAS5g7DeABAACK&#10;AwAADgAAAAAAAAABACAAAAAmAQAAZHJzL2Uyb0RvYy54bWxQSwUGAAAAAAYABgBZAQAAeAUAAAAA&#10;">
                <v:fill on="f" focussize="0,0"/>
                <v:stroke color="#4A7EBB [3204]" joinstyle="round"/>
                <v:imagedata o:title=""/>
                <o:lock v:ext="edit" aspectratio="f"/>
              </v:line>
            </w:pict>
          </mc:Fallback>
        </mc:AlternateContent>
      </w:r>
      <w:r>
        <w:rPr>
          <w:rFonts w:hint="eastAsia"/>
          <w:szCs w:val="21"/>
        </w:rPr>
        <mc:AlternateContent>
          <mc:Choice Requires="wps">
            <w:drawing>
              <wp:anchor distT="0" distB="0" distL="114300" distR="114300" simplePos="0" relativeHeight="251656192" behindDoc="0" locked="0" layoutInCell="1" allowOverlap="1">
                <wp:simplePos x="0" y="0"/>
                <wp:positionH relativeFrom="column">
                  <wp:posOffset>3189605</wp:posOffset>
                </wp:positionH>
                <wp:positionV relativeFrom="paragraph">
                  <wp:posOffset>76200</wp:posOffset>
                </wp:positionV>
                <wp:extent cx="957580" cy="8890"/>
                <wp:effectExtent l="0" t="76200" r="13970" b="106045"/>
                <wp:wrapNone/>
                <wp:docPr id="10" name="直線矢印コネクタ 10"/>
                <wp:cNvGraphicFramePr/>
                <a:graphic xmlns:a="http://schemas.openxmlformats.org/drawingml/2006/main">
                  <a:graphicData uri="http://schemas.microsoft.com/office/word/2010/wordprocessingShape">
                    <wps:wsp>
                      <wps:cNvCnPr/>
                      <wps:spPr>
                        <a:xfrm>
                          <a:off x="0" y="0"/>
                          <a:ext cx="957748" cy="86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1.15pt;margin-top:6pt;height:0.7pt;width:75.4pt;z-index:251656192;mso-width-relative:page;mso-height-relative:page;" filled="f" stroked="t" coordsize="21600,21600" o:gfxdata="UEsDBAoAAAAAAIdO4kAAAAAAAAAAAAAAAAAEAAAAZHJzL1BLAwQUAAAACACHTuJAXZdgpNkAAAAJ&#10;AQAADwAAAGRycy9kb3ducmV2LnhtbE2PzU7DMBCE70i8g7VI3KjthEYojVMhpEo9gEQDEj268TZO&#10;ie0odn94e5YTPe7Mp9mZanlxAzvhFPvgFciZAIa+Dab3nYLPj9XDE7CYtDd6CB4V/GCEZX17U+nS&#10;hLPf4KlJHaMQH0utwKY0lpzH1qLTcRZG9OTtw+R0onPquJn0mcLdwDMhCu507+mD1SO+WGy/m6NT&#10;8LWWhWy29hnT6vD2+p5t9eawVur+TooFsISX9A/DX32qDjV12oWjN5ENCuYiywklI6NNBBTzXALb&#10;kZA/Aq8rfr2g/gVQSwMEFAAAAAgAh07iQKuhusUFAgAAuQMAAA4AAABkcnMvZTJvRG9jLnhtbK1T&#10;zY7TMBC+I/EOVu40abXd7lZNV2y7y4WflYAHmDpOYsmxrbFp2ms57wvAAYkXAAkkjjxMhfoajJ1s&#10;l58b4uLYY883833zZXaxaRRbC3TS6DwZDrKECc1NIXWVJ69fXT86S5jzoAtQRos82QqXXMwfPpi1&#10;dipGpjaqEMgIRLtpa/Ok9t5O09TxWjTgBsYKTZelwQY8HbFKC4SW0BuVjrLsNG0NFhYNF85RdNld&#10;JvOIX5aC+xdl6YRnKk+oNx9XjOsqrOl8BtMKwdaS923AP3TRgNRU9Ai1BA/sDcq/oBrJ0ThT+gE3&#10;TWrKUnIRORCbYfYHm5c1WBG5kDjOHmVy/w+WP1/fIJMFzY7k0dDQjA7vvx6+vTt8+Pjj9vN+92X/&#10;9na/+7TffWf0hPRqrZtS2kLfYH9y9gYD+U2JTfgSLbaJGm+PGouNZ5yC5+PJ5IRMwenq7HQ0CYjp&#10;fapF558I07CwyRPnEWRV+4XRmmZpcBhVhvVT57vEu4RQV5trqRTFYao0a0Ox0ZhKARmrVOBp21ii&#10;6nSVMFAVOZZ7jIjOKFmE7JDssFotFLI1kGtOHk+uLi+7RzUUoouej7Osd48D/8wUXXiY3cWJUw8T&#10;+f2GH3pegqu7nHjVGdGDVFe6YH5raQ6AaNpeH6UJJijfaR12K1Ns4whinPwRC/VeDgb89Ryz7/+4&#10;+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l2Ck2QAAAAkBAAAPAAAAAAAAAAEAIAAAACIAAABk&#10;cnMvZG93bnJldi54bWxQSwECFAAUAAAACACHTuJAq6G6xQUCAAC5AwAADgAAAAAAAAABACAAAAAo&#10;AQAAZHJzL2Uyb0RvYy54bWxQSwUGAAAAAAYABgBZAQAAnwUAAAAA&#10;">
                <v:fill on="f" focussize="0,0"/>
                <v:stroke color="#4A7EBB [3204]" joinstyle="round" endarrow="open"/>
                <v:imagedata o:title=""/>
                <o:lock v:ext="edit" aspectratio="f"/>
              </v:shape>
            </w:pict>
          </mc:Fallback>
        </mc:AlternateContent>
      </w:r>
      <w:r>
        <w:rPr>
          <w:rFonts w:hint="eastAsia"/>
          <w:szCs w:val="21"/>
        </w:rPr>
        <w:t>ステーション　　　　　　　　　主治医</w:t>
      </w:r>
      <w:r>
        <w:rPr>
          <w:szCs w:val="21"/>
        </w:rPr>
        <w:tab/>
      </w:r>
    </w:p>
    <w:p>
      <w:pPr>
        <w:pStyle w:val="9"/>
        <w:numPr>
          <w:ilvl w:val="0"/>
          <w:numId w:val="1"/>
        </w:numPr>
        <w:tabs>
          <w:tab w:val="left" w:pos="5280"/>
        </w:tabs>
        <w:ind w:leftChars="0"/>
        <w:rPr>
          <w:szCs w:val="21"/>
        </w:rPr>
      </w:pPr>
      <w:r>
        <w:rPr>
          <w:rFonts w:hint="eastAsia"/>
          <w:szCs w:val="21"/>
        </w:rPr>
        <w:t>開設者　　</w:t>
      </w:r>
    </w:p>
    <w:p>
      <w:pPr>
        <w:pStyle w:val="9"/>
        <w:tabs>
          <w:tab w:val="left" w:pos="5280"/>
        </w:tabs>
        <w:ind w:left="360" w:leftChars="0"/>
        <w:rPr>
          <w:szCs w:val="21"/>
        </w:rPr>
      </w:pPr>
      <w:r>
        <w:rPr>
          <w:rFonts w:hint="eastAsia"/>
          <w:szCs w:val="21"/>
        </w:rPr>
        <w:t>会社名　　　　　株式会社七葉</w:t>
      </w:r>
    </w:p>
    <w:p>
      <w:pPr>
        <w:pStyle w:val="9"/>
        <w:tabs>
          <w:tab w:val="left" w:pos="5280"/>
        </w:tabs>
        <w:ind w:left="360" w:leftChars="0"/>
        <w:rPr>
          <w:szCs w:val="21"/>
        </w:rPr>
      </w:pPr>
      <w:r>
        <w:rPr>
          <w:rFonts w:hint="eastAsia"/>
          <w:szCs w:val="21"/>
        </w:rPr>
        <w:t>住所　　　　　　</w:t>
      </w:r>
      <w:bookmarkStart w:id="0" w:name="_Hlk506377287"/>
      <w:r>
        <w:rPr>
          <w:rFonts w:hint="eastAsia"/>
          <w:szCs w:val="21"/>
        </w:rPr>
        <w:t>〒631-0054　奈良県奈良市石木町５８０番地</w:t>
      </w:r>
    </w:p>
    <w:bookmarkEnd w:id="0"/>
    <w:p>
      <w:pPr>
        <w:pStyle w:val="9"/>
        <w:tabs>
          <w:tab w:val="left" w:pos="5280"/>
        </w:tabs>
        <w:ind w:left="360" w:leftChars="0"/>
        <w:rPr>
          <w:szCs w:val="21"/>
        </w:rPr>
      </w:pPr>
      <w:r>
        <w:rPr>
          <w:rFonts w:hint="eastAsia"/>
          <w:szCs w:val="21"/>
        </w:rPr>
        <w:t>電話番号　　　　</w:t>
      </w:r>
      <w:r>
        <w:rPr>
          <w:szCs w:val="21"/>
        </w:rPr>
        <w:t>0742</w:t>
      </w:r>
      <w:r>
        <w:rPr>
          <w:rFonts w:hint="eastAsia"/>
          <w:szCs w:val="21"/>
        </w:rPr>
        <w:t>－</w:t>
      </w:r>
      <w:r>
        <w:rPr>
          <w:szCs w:val="21"/>
        </w:rPr>
        <w:t>93</w:t>
      </w:r>
      <w:r>
        <w:rPr>
          <w:rFonts w:hint="eastAsia"/>
          <w:szCs w:val="21"/>
        </w:rPr>
        <w:t>－</w:t>
      </w:r>
      <w:r>
        <w:rPr>
          <w:szCs w:val="21"/>
        </w:rPr>
        <w:t>3797</w:t>
      </w:r>
    </w:p>
    <w:p>
      <w:pPr>
        <w:pStyle w:val="9"/>
        <w:tabs>
          <w:tab w:val="left" w:pos="5280"/>
        </w:tabs>
        <w:ind w:left="360" w:leftChars="0"/>
        <w:rPr>
          <w:szCs w:val="21"/>
        </w:rPr>
      </w:pPr>
      <w:r>
        <w:rPr>
          <w:rFonts w:hint="eastAsia"/>
          <w:szCs w:val="21"/>
        </w:rPr>
        <w:t>代表者名　　　　代表取締役　斎藤　美德</w:t>
      </w:r>
    </w:p>
    <w:p>
      <w:pPr>
        <w:pStyle w:val="9"/>
        <w:tabs>
          <w:tab w:val="left" w:pos="5280"/>
        </w:tabs>
        <w:ind w:left="360" w:leftChars="0"/>
        <w:rPr>
          <w:szCs w:val="21"/>
        </w:rPr>
      </w:pPr>
    </w:p>
    <w:p>
      <w:pPr>
        <w:pStyle w:val="9"/>
        <w:numPr>
          <w:ilvl w:val="0"/>
          <w:numId w:val="1"/>
        </w:numPr>
        <w:ind w:leftChars="0"/>
      </w:pPr>
      <w:r>
        <w:rPr>
          <w:rFonts w:hint="eastAsia"/>
        </w:rPr>
        <w:t>事業所の概要</w:t>
      </w:r>
    </w:p>
    <w:p>
      <w:pPr>
        <w:pStyle w:val="9"/>
        <w:ind w:left="360" w:leftChars="0"/>
      </w:pPr>
      <w:r>
        <w:rPr>
          <w:rFonts w:hint="eastAsia"/>
        </w:rPr>
        <w:t>事業所名　　　　訪問看護ステーション</w:t>
      </w:r>
      <w:r>
        <w:rPr>
          <w:rFonts w:hint="eastAsia"/>
          <w:szCs w:val="21"/>
        </w:rPr>
        <w:t>七葉</w:t>
      </w:r>
    </w:p>
    <w:p>
      <w:pPr>
        <w:pStyle w:val="9"/>
        <w:tabs>
          <w:tab w:val="left" w:pos="5280"/>
        </w:tabs>
        <w:ind w:left="360" w:leftChars="0"/>
        <w:rPr>
          <w:szCs w:val="21"/>
        </w:rPr>
      </w:pPr>
      <w:r>
        <w:rPr>
          <w:rFonts w:hint="eastAsia"/>
        </w:rPr>
        <w:t>所在地　　　　　</w:t>
      </w:r>
      <w:r>
        <w:rPr>
          <w:rFonts w:hint="eastAsia"/>
          <w:szCs w:val="21"/>
        </w:rPr>
        <w:t>〒631-0054　奈良県奈良市石木町５８０番地</w:t>
      </w:r>
    </w:p>
    <w:p>
      <w:pPr>
        <w:pStyle w:val="9"/>
        <w:ind w:left="360" w:leftChars="0"/>
      </w:pPr>
      <w:r>
        <w:rPr>
          <w:rFonts w:hint="eastAsia"/>
        </w:rPr>
        <w:t>電話番号　　　　</w:t>
      </w:r>
      <w:r>
        <w:rPr>
          <w:szCs w:val="21"/>
        </w:rPr>
        <w:t>0742</w:t>
      </w:r>
      <w:r>
        <w:rPr>
          <w:rFonts w:hint="eastAsia"/>
          <w:szCs w:val="21"/>
        </w:rPr>
        <w:t>－</w:t>
      </w:r>
      <w:r>
        <w:rPr>
          <w:szCs w:val="21"/>
        </w:rPr>
        <w:t>93</w:t>
      </w:r>
      <w:r>
        <w:rPr>
          <w:rFonts w:hint="eastAsia"/>
          <w:szCs w:val="21"/>
        </w:rPr>
        <w:t>－</w:t>
      </w:r>
      <w:r>
        <w:rPr>
          <w:szCs w:val="21"/>
        </w:rPr>
        <w:t>3797</w:t>
      </w:r>
    </w:p>
    <w:p>
      <w:pPr>
        <w:pStyle w:val="9"/>
        <w:ind w:left="360" w:leftChars="0"/>
      </w:pPr>
      <w:r>
        <w:rPr>
          <w:rFonts w:hint="eastAsia"/>
        </w:rPr>
        <w:t>事業所管理者　　</w:t>
      </w:r>
      <w:r>
        <w:rPr>
          <w:rFonts w:hint="eastAsia"/>
          <w:szCs w:val="21"/>
        </w:rPr>
        <w:t>斎藤　美德</w:t>
      </w:r>
    </w:p>
    <w:p>
      <w:pPr>
        <w:pStyle w:val="9"/>
        <w:ind w:left="360" w:leftChars="0"/>
      </w:pPr>
    </w:p>
    <w:p>
      <w:pPr>
        <w:pStyle w:val="9"/>
        <w:numPr>
          <w:ilvl w:val="0"/>
          <w:numId w:val="1"/>
        </w:numPr>
        <w:ind w:leftChars="0"/>
      </w:pPr>
      <w:r>
        <w:rPr>
          <w:rFonts w:hint="eastAsia"/>
        </w:rPr>
        <w:t>事業の目的</w:t>
      </w:r>
    </w:p>
    <w:p>
      <w:r>
        <w:rPr>
          <w:rFonts w:hint="eastAsia"/>
        </w:rPr>
        <w:t>　　居宅において、主治医が訪問看護の必要を認めた利用者に対して、適切な訪問看護を　</w:t>
      </w:r>
    </w:p>
    <w:p>
      <w:r>
        <w:rPr>
          <w:rFonts w:hint="eastAsia"/>
        </w:rPr>
        <w:t>　　提供することを目的とします。</w:t>
      </w:r>
    </w:p>
    <w:p/>
    <w:p>
      <w:pPr>
        <w:pStyle w:val="9"/>
        <w:numPr>
          <w:ilvl w:val="0"/>
          <w:numId w:val="1"/>
        </w:numPr>
        <w:ind w:leftChars="0"/>
      </w:pPr>
      <w:r>
        <w:rPr>
          <w:rFonts w:hint="eastAsia"/>
        </w:rPr>
        <w:t>運営の方針</w:t>
      </w:r>
    </w:p>
    <w:p>
      <w:pPr>
        <w:pStyle w:val="9"/>
        <w:ind w:left="360" w:leftChars="0"/>
      </w:pPr>
      <w:r>
        <w:rPr>
          <w:rFonts w:hint="eastAsia"/>
        </w:rPr>
        <w:t>利用者の意思及び人格を尊重し、利用者の立場に立った適切な訪問看護サービスを提供します。</w:t>
      </w:r>
    </w:p>
    <w:p/>
    <w:p>
      <w:pPr>
        <w:pStyle w:val="9"/>
        <w:numPr>
          <w:ilvl w:val="0"/>
          <w:numId w:val="1"/>
        </w:numPr>
        <w:ind w:leftChars="0"/>
      </w:pPr>
      <w:r>
        <w:rPr>
          <w:rFonts w:hint="eastAsia"/>
        </w:rPr>
        <w:t>営業日時及び事業実施地域</w:t>
      </w:r>
    </w:p>
    <w:p>
      <w:pPr>
        <w:pStyle w:val="9"/>
        <w:ind w:left="360" w:leftChars="0"/>
        <w:rPr>
          <w:rFonts w:hint="eastAsia"/>
        </w:rPr>
      </w:pPr>
      <w:r>
        <w:rPr>
          <w:rFonts w:hint="eastAsia"/>
        </w:rPr>
        <w:t>営業日　　　月曜日～土曜日　</w:t>
      </w:r>
      <w:r>
        <w:rPr>
          <w:rFonts w:hint="eastAsia"/>
          <w:lang w:eastAsia="ja-JP"/>
        </w:rPr>
        <w:t>　　　</w:t>
      </w:r>
      <w:r>
        <w:rPr>
          <w:rFonts w:hint="eastAsia"/>
        </w:rPr>
        <w:t>　　実施地域　　奈良市・大和郡山市</w:t>
      </w:r>
    </w:p>
    <w:p>
      <w:pPr>
        <w:pStyle w:val="9"/>
        <w:ind w:left="360" w:leftChars="0"/>
      </w:pPr>
      <w:r>
        <w:rPr>
          <w:rFonts w:hint="eastAsia"/>
        </w:rPr>
        <w:t>営業時間　　9:00～18:00　　　　　　　　　　　　　　　　　　　　</w:t>
      </w:r>
    </w:p>
    <w:p>
      <w:pPr>
        <w:pStyle w:val="9"/>
        <w:ind w:left="360" w:leftChars="0"/>
        <w:rPr>
          <w:rFonts w:hint="eastAsia"/>
        </w:rPr>
      </w:pPr>
      <w:r>
        <w:rPr>
          <w:rFonts w:hint="eastAsia"/>
        </w:rPr>
        <w:t>休日　　　　日曜日・年末年始（12月30日～1月3日）夏季休暇（8月13日～8月15日）</w:t>
      </w:r>
    </w:p>
    <w:p>
      <w:pPr>
        <w:pStyle w:val="9"/>
        <w:ind w:left="360" w:leftChars="0"/>
        <w:rPr>
          <w:rFonts w:hint="eastAsia"/>
        </w:rPr>
      </w:pPr>
    </w:p>
    <w:p>
      <w:pPr>
        <w:pStyle w:val="9"/>
        <w:numPr>
          <w:ilvl w:val="0"/>
          <w:numId w:val="1"/>
        </w:numPr>
        <w:ind w:leftChars="0"/>
      </w:pPr>
      <w:r>
        <w:rPr>
          <w:rFonts w:hint="eastAsia"/>
        </w:rPr>
        <w:t>職員の体制　</w:t>
      </w:r>
    </w:p>
    <w:p>
      <w:pPr>
        <w:pStyle w:val="9"/>
        <w:ind w:left="360" w:leftChars="0"/>
        <w:rPr>
          <w:rFonts w:hint="eastAsia"/>
        </w:rPr>
      </w:pPr>
      <w:r>
        <w:rPr>
          <w:rFonts w:hint="eastAsia"/>
        </w:rPr>
        <w:t>管理者　1名（看護職員と兼務）看護職員　看護師　</w:t>
      </w:r>
      <w:r>
        <w:rPr>
          <w:rFonts w:hint="eastAsia"/>
          <w:lang w:val="en-US" w:eastAsia="ja-JP"/>
        </w:rPr>
        <w:t>4</w:t>
      </w:r>
      <w:r>
        <w:rPr>
          <w:rFonts w:hint="eastAsia"/>
        </w:rPr>
        <w:t>名（常勤</w:t>
      </w:r>
      <w:r>
        <w:rPr>
          <w:rFonts w:hint="eastAsia"/>
          <w:lang w:val="en-US" w:eastAsia="ja-JP"/>
        </w:rPr>
        <w:t>1</w:t>
      </w:r>
      <w:r>
        <w:rPr>
          <w:rFonts w:hint="eastAsia"/>
        </w:rPr>
        <w:t>名　非常勤</w:t>
      </w:r>
      <w:r>
        <w:rPr>
          <w:rFonts w:hint="eastAsia"/>
          <w:lang w:val="en-US" w:eastAsia="ja-JP"/>
        </w:rPr>
        <w:t>3</w:t>
      </w:r>
      <w:r>
        <w:rPr>
          <w:rFonts w:hint="eastAsia"/>
        </w:rPr>
        <w:t>名）</w:t>
      </w:r>
    </w:p>
    <w:p>
      <w:pPr>
        <w:pStyle w:val="9"/>
        <w:ind w:left="360" w:leftChars="0"/>
        <w:rPr>
          <w:rFonts w:hint="eastAsia"/>
          <w:lang w:val="en-US" w:eastAsia="ja-JP"/>
        </w:rPr>
      </w:pPr>
      <w:r>
        <w:rPr>
          <w:rFonts w:hint="eastAsia"/>
          <w:lang w:eastAsia="ja-JP"/>
        </w:rPr>
        <w:t>理学療法士　</w:t>
      </w:r>
      <w:r>
        <w:rPr>
          <w:rFonts w:hint="eastAsia"/>
          <w:lang w:val="en-US" w:eastAsia="ja-JP"/>
        </w:rPr>
        <w:t>5名　　作業療法士　1名　　言語聴覚士　1名　　</w:t>
      </w:r>
    </w:p>
    <w:p>
      <w:pPr>
        <w:pStyle w:val="9"/>
        <w:ind w:left="360" w:leftChars="0"/>
        <w:rPr>
          <w:rFonts w:hint="eastAsia"/>
          <w:lang w:val="en-US" w:eastAsia="ja-JP"/>
        </w:rPr>
      </w:pPr>
    </w:p>
    <w:p>
      <w:pPr>
        <w:pStyle w:val="9"/>
        <w:numPr>
          <w:ilvl w:val="0"/>
          <w:numId w:val="1"/>
        </w:numPr>
        <w:ind w:leftChars="0"/>
        <w:rPr>
          <w:szCs w:val="21"/>
        </w:rPr>
      </w:pPr>
      <w:r>
        <w:rPr>
          <w:rFonts w:hint="eastAsia"/>
          <w:szCs w:val="21"/>
        </w:rPr>
        <w:t>利用料金について</w:t>
      </w:r>
    </w:p>
    <w:p>
      <w:pPr>
        <w:pStyle w:val="9"/>
        <w:numPr>
          <w:ilvl w:val="0"/>
          <w:numId w:val="2"/>
        </w:numPr>
        <w:ind w:leftChars="0"/>
        <w:rPr>
          <w:szCs w:val="21"/>
        </w:rPr>
      </w:pPr>
      <w:r>
        <w:rPr>
          <w:rFonts w:hint="eastAsia"/>
          <w:szCs w:val="21"/>
        </w:rPr>
        <w:t>介護保険・医療保険</w:t>
      </w:r>
    </w:p>
    <w:tbl>
      <w:tblPr>
        <w:tblStyle w:val="7"/>
        <w:tblW w:w="10840" w:type="dxa"/>
        <w:tblInd w:w="84" w:type="dxa"/>
        <w:tblLayout w:type="fixed"/>
        <w:tblCellMar>
          <w:top w:w="0" w:type="dxa"/>
          <w:left w:w="99" w:type="dxa"/>
          <w:bottom w:w="0" w:type="dxa"/>
          <w:right w:w="99" w:type="dxa"/>
        </w:tblCellMar>
      </w:tblPr>
      <w:tblGrid>
        <w:gridCol w:w="1440"/>
        <w:gridCol w:w="4160"/>
        <w:gridCol w:w="4160"/>
        <w:gridCol w:w="1080"/>
      </w:tblGrid>
      <w:tr>
        <w:tblPrEx>
          <w:tblLayout w:type="fixed"/>
          <w:tblCellMar>
            <w:top w:w="0" w:type="dxa"/>
            <w:left w:w="99" w:type="dxa"/>
            <w:bottom w:w="0" w:type="dxa"/>
            <w:right w:w="99" w:type="dxa"/>
          </w:tblCellMar>
        </w:tblPrEx>
        <w:trPr>
          <w:trHeight w:val="255" w:hRule="atLeast"/>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w:t>
            </w:r>
          </w:p>
        </w:tc>
        <w:tc>
          <w:tcPr>
            <w:tcW w:w="4160" w:type="dxa"/>
            <w:tcBorders>
              <w:top w:val="single" w:color="auto" w:sz="4" w:space="0"/>
              <w:left w:val="nil"/>
              <w:bottom w:val="single" w:color="auto" w:sz="4" w:space="0"/>
              <w:right w:val="nil"/>
            </w:tcBorders>
            <w:shd w:val="clear" w:color="auto" w:fill="auto"/>
            <w:vAlign w:val="center"/>
          </w:tcPr>
          <w:p>
            <w:pPr>
              <w:widowControl/>
              <w:jc w:val="center"/>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介護保険による訪問看護（リハビリ）</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医療保険による訪問看護（リハビリ）</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restart"/>
            <w:tcBorders>
              <w:top w:val="nil"/>
              <w:left w:val="single" w:color="auto" w:sz="4" w:space="0"/>
              <w:bottom w:val="nil"/>
              <w:right w:val="single" w:color="auto" w:sz="4" w:space="0"/>
            </w:tcBorders>
            <w:shd w:val="clear" w:color="auto" w:fill="auto"/>
            <w:vAlign w:val="center"/>
          </w:tcPr>
          <w:p>
            <w:pPr>
              <w:widowControl/>
              <w:jc w:val="center"/>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訪問看護を</w:t>
            </w:r>
            <w:r>
              <w:rPr>
                <w:rFonts w:hint="eastAsia" w:cs="ＭＳ Ｐゴシック" w:asciiTheme="minorEastAsia" w:hAnsiTheme="minorEastAsia"/>
                <w:color w:val="000000"/>
                <w:kern w:val="0"/>
                <w:sz w:val="20"/>
                <w:szCs w:val="20"/>
              </w:rPr>
              <w:br w:type="textWrapping"/>
            </w:r>
            <w:r>
              <w:rPr>
                <w:rFonts w:hint="eastAsia" w:cs="ＭＳ Ｐゴシック" w:asciiTheme="minorEastAsia" w:hAnsiTheme="minorEastAsia"/>
                <w:color w:val="000000"/>
                <w:kern w:val="0"/>
                <w:sz w:val="20"/>
                <w:szCs w:val="20"/>
              </w:rPr>
              <w:t>利用できる方</w:t>
            </w:r>
          </w:p>
        </w:tc>
        <w:tc>
          <w:tcPr>
            <w:tcW w:w="4160" w:type="dxa"/>
            <w:vMerge w:val="restart"/>
            <w:tcBorders>
              <w:top w:val="nil"/>
              <w:left w:val="single" w:color="auto" w:sz="4" w:space="0"/>
              <w:bottom w:val="nil"/>
              <w:right w:val="single" w:color="auto" w:sz="4" w:space="0"/>
            </w:tcBorders>
            <w:shd w:val="clear" w:color="auto" w:fill="auto"/>
            <w:vAlign w:val="center"/>
          </w:tcPr>
          <w:p>
            <w:pPr>
              <w:widowControl/>
              <w:jc w:val="center"/>
              <w:rPr>
                <w:rFonts w:cs="ＭＳ Ｐゴシック" w:asciiTheme="minorEastAsia" w:hAnsiTheme="minorEastAsia"/>
                <w:color w:val="000000"/>
                <w:kern w:val="0"/>
                <w:sz w:val="16"/>
                <w:szCs w:val="16"/>
              </w:rPr>
            </w:pPr>
            <w:r>
              <w:rPr>
                <w:rFonts w:hint="eastAsia" w:cs="ＭＳ Ｐゴシック" w:asciiTheme="minorEastAsia" w:hAnsiTheme="minorEastAsia"/>
                <w:color w:val="000000"/>
                <w:kern w:val="0"/>
                <w:sz w:val="16"/>
                <w:szCs w:val="16"/>
              </w:rPr>
              <w:t>介護保険の被保険者で要介護状態の認定を</w:t>
            </w:r>
            <w:r>
              <w:rPr>
                <w:rFonts w:hint="eastAsia" w:cs="ＭＳ Ｐゴシック" w:asciiTheme="minorEastAsia" w:hAnsiTheme="minorEastAsia"/>
                <w:color w:val="000000"/>
                <w:kern w:val="0"/>
                <w:sz w:val="16"/>
                <w:szCs w:val="16"/>
              </w:rPr>
              <w:br w:type="textWrapping"/>
            </w:r>
            <w:r>
              <w:rPr>
                <w:rFonts w:hint="eastAsia" w:cs="ＭＳ Ｐゴシック" w:asciiTheme="minorEastAsia" w:hAnsiTheme="minorEastAsia"/>
                <w:color w:val="000000"/>
                <w:kern w:val="0"/>
                <w:sz w:val="16"/>
                <w:szCs w:val="16"/>
              </w:rPr>
              <w:t>受けて主治医が訪問看護（リハビリ）を必要と</w:t>
            </w:r>
            <w:r>
              <w:rPr>
                <w:rFonts w:hint="eastAsia" w:cs="ＭＳ Ｐゴシック" w:asciiTheme="minorEastAsia" w:hAnsiTheme="minorEastAsia"/>
                <w:color w:val="000000"/>
                <w:kern w:val="0"/>
                <w:sz w:val="16"/>
                <w:szCs w:val="16"/>
              </w:rPr>
              <w:br w:type="textWrapping"/>
            </w:r>
            <w:r>
              <w:rPr>
                <w:rFonts w:hint="eastAsia" w:cs="ＭＳ Ｐゴシック" w:asciiTheme="minorEastAsia" w:hAnsiTheme="minorEastAsia"/>
                <w:color w:val="000000"/>
                <w:kern w:val="0"/>
                <w:sz w:val="16"/>
                <w:szCs w:val="16"/>
              </w:rPr>
              <w:t>認めた方</w:t>
            </w:r>
          </w:p>
        </w:tc>
        <w:tc>
          <w:tcPr>
            <w:tcW w:w="4160" w:type="dxa"/>
            <w:vMerge w:val="restart"/>
            <w:tcBorders>
              <w:top w:val="nil"/>
              <w:left w:val="single" w:color="auto" w:sz="4" w:space="0"/>
              <w:bottom w:val="nil"/>
              <w:right w:val="single" w:color="auto" w:sz="4" w:space="0"/>
            </w:tcBorders>
            <w:shd w:val="clear" w:color="auto" w:fill="auto"/>
            <w:vAlign w:val="center"/>
          </w:tcPr>
          <w:p>
            <w:pPr>
              <w:widowControl/>
              <w:jc w:val="center"/>
              <w:rPr>
                <w:rFonts w:cs="ＭＳ Ｐゴシック" w:asciiTheme="minorEastAsia" w:hAnsiTheme="minorEastAsia"/>
                <w:color w:val="000000"/>
                <w:kern w:val="0"/>
                <w:sz w:val="16"/>
                <w:szCs w:val="16"/>
              </w:rPr>
            </w:pPr>
            <w:r>
              <w:rPr>
                <w:rFonts w:hint="eastAsia" w:cs="ＭＳ Ｐゴシック" w:asciiTheme="minorEastAsia" w:hAnsiTheme="minorEastAsia"/>
                <w:color w:val="000000"/>
                <w:kern w:val="0"/>
                <w:sz w:val="16"/>
                <w:szCs w:val="16"/>
              </w:rPr>
              <w:t>主治医が訪問看護（リハビリ）の必要を認めた方</w:t>
            </w:r>
            <w:r>
              <w:rPr>
                <w:rFonts w:hint="eastAsia" w:cs="ＭＳ Ｐゴシック" w:asciiTheme="minorEastAsia" w:hAnsiTheme="minorEastAsia"/>
                <w:color w:val="000000"/>
                <w:kern w:val="0"/>
                <w:sz w:val="16"/>
                <w:szCs w:val="16"/>
              </w:rPr>
              <w:br w:type="textWrapping"/>
            </w:r>
            <w:r>
              <w:rPr>
                <w:rFonts w:hint="eastAsia" w:cs="ＭＳ Ｐゴシック" w:asciiTheme="minorEastAsia" w:hAnsiTheme="minorEastAsia"/>
                <w:color w:val="000000"/>
                <w:kern w:val="0"/>
                <w:sz w:val="16"/>
                <w:szCs w:val="16"/>
              </w:rPr>
              <w:t>介護保険の対象でない方</w:t>
            </w:r>
            <w:r>
              <w:rPr>
                <w:rFonts w:hint="eastAsia" w:cs="ＭＳ Ｐゴシック" w:asciiTheme="minorEastAsia" w:hAnsiTheme="minorEastAsia"/>
                <w:color w:val="000000"/>
                <w:kern w:val="0"/>
                <w:sz w:val="16"/>
                <w:szCs w:val="16"/>
              </w:rPr>
              <w:br w:type="textWrapping"/>
            </w:r>
            <w:r>
              <w:rPr>
                <w:rFonts w:hint="eastAsia" w:cs="ＭＳ Ｐゴシック" w:asciiTheme="minorEastAsia" w:hAnsiTheme="minorEastAsia"/>
                <w:color w:val="000000"/>
                <w:kern w:val="0"/>
                <w:sz w:val="16"/>
                <w:szCs w:val="16"/>
              </w:rPr>
              <w:t>介護保険の利用者のうち、厚生労働大臣が定めた</w:t>
            </w:r>
            <w:r>
              <w:rPr>
                <w:rFonts w:hint="eastAsia" w:cs="ＭＳ Ｐゴシック" w:asciiTheme="minorEastAsia" w:hAnsiTheme="minorEastAsia"/>
                <w:color w:val="000000"/>
                <w:kern w:val="0"/>
                <w:sz w:val="16"/>
                <w:szCs w:val="16"/>
              </w:rPr>
              <w:br w:type="textWrapping"/>
            </w:r>
            <w:r>
              <w:rPr>
                <w:rFonts w:hint="eastAsia" w:cs="ＭＳ Ｐゴシック" w:asciiTheme="minorEastAsia" w:hAnsiTheme="minorEastAsia"/>
                <w:color w:val="000000"/>
                <w:kern w:val="0"/>
                <w:sz w:val="16"/>
                <w:szCs w:val="16"/>
              </w:rPr>
              <w:t>疾患や状態の方</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nil"/>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vMerge w:val="continue"/>
            <w:tcBorders>
              <w:top w:val="nil"/>
              <w:left w:val="single" w:color="auto" w:sz="4" w:space="0"/>
              <w:bottom w:val="nil"/>
              <w:right w:val="single" w:color="auto" w:sz="4" w:space="0"/>
            </w:tcBorders>
            <w:vAlign w:val="center"/>
          </w:tcPr>
          <w:p>
            <w:pPr>
              <w:widowControl/>
              <w:jc w:val="left"/>
              <w:rPr>
                <w:rFonts w:cs="ＭＳ Ｐゴシック" w:asciiTheme="minorEastAsia" w:hAnsiTheme="minorEastAsia"/>
                <w:color w:val="000000"/>
                <w:kern w:val="0"/>
                <w:sz w:val="16"/>
                <w:szCs w:val="16"/>
              </w:rPr>
            </w:pPr>
          </w:p>
        </w:tc>
        <w:tc>
          <w:tcPr>
            <w:tcW w:w="4160" w:type="dxa"/>
            <w:vMerge w:val="continue"/>
            <w:tcBorders>
              <w:top w:val="nil"/>
              <w:left w:val="single" w:color="auto" w:sz="4" w:space="0"/>
              <w:bottom w:val="nil"/>
              <w:right w:val="single" w:color="auto" w:sz="4" w:space="0"/>
            </w:tcBorders>
            <w:vAlign w:val="center"/>
          </w:tcPr>
          <w:p>
            <w:pPr>
              <w:widowControl/>
              <w:jc w:val="left"/>
              <w:rPr>
                <w:rFonts w:cs="ＭＳ Ｐゴシック" w:asciiTheme="minorEastAsia" w:hAnsiTheme="minorEastAsia"/>
                <w:color w:val="000000"/>
                <w:kern w:val="0"/>
                <w:sz w:val="16"/>
                <w:szCs w:val="16"/>
              </w:rPr>
            </w:pP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nil"/>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vMerge w:val="continue"/>
            <w:tcBorders>
              <w:top w:val="nil"/>
              <w:left w:val="single" w:color="auto" w:sz="4" w:space="0"/>
              <w:bottom w:val="nil"/>
              <w:right w:val="single" w:color="auto" w:sz="4" w:space="0"/>
            </w:tcBorders>
            <w:vAlign w:val="center"/>
          </w:tcPr>
          <w:p>
            <w:pPr>
              <w:widowControl/>
              <w:jc w:val="left"/>
              <w:rPr>
                <w:rFonts w:cs="ＭＳ Ｐゴシック" w:asciiTheme="minorEastAsia" w:hAnsiTheme="minorEastAsia"/>
                <w:color w:val="000000"/>
                <w:kern w:val="0"/>
                <w:sz w:val="16"/>
                <w:szCs w:val="16"/>
              </w:rPr>
            </w:pPr>
          </w:p>
        </w:tc>
        <w:tc>
          <w:tcPr>
            <w:tcW w:w="4160" w:type="dxa"/>
            <w:vMerge w:val="continue"/>
            <w:tcBorders>
              <w:top w:val="nil"/>
              <w:left w:val="single" w:color="auto" w:sz="4" w:space="0"/>
              <w:bottom w:val="nil"/>
              <w:right w:val="single" w:color="auto" w:sz="4" w:space="0"/>
            </w:tcBorders>
            <w:vAlign w:val="center"/>
          </w:tcPr>
          <w:p>
            <w:pPr>
              <w:widowControl/>
              <w:jc w:val="left"/>
              <w:rPr>
                <w:rFonts w:cs="ＭＳ Ｐゴシック" w:asciiTheme="minorEastAsia" w:hAnsiTheme="minorEastAsia"/>
                <w:color w:val="000000"/>
                <w:kern w:val="0"/>
                <w:sz w:val="16"/>
                <w:szCs w:val="16"/>
              </w:rPr>
            </w:pP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nil"/>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vMerge w:val="continue"/>
            <w:tcBorders>
              <w:top w:val="nil"/>
              <w:left w:val="single" w:color="auto" w:sz="4" w:space="0"/>
              <w:bottom w:val="nil"/>
              <w:right w:val="single" w:color="auto" w:sz="4" w:space="0"/>
            </w:tcBorders>
            <w:vAlign w:val="center"/>
          </w:tcPr>
          <w:p>
            <w:pPr>
              <w:widowControl/>
              <w:jc w:val="left"/>
              <w:rPr>
                <w:rFonts w:cs="ＭＳ Ｐゴシック" w:asciiTheme="minorEastAsia" w:hAnsiTheme="minorEastAsia"/>
                <w:color w:val="000000"/>
                <w:kern w:val="0"/>
                <w:sz w:val="16"/>
                <w:szCs w:val="16"/>
              </w:rPr>
            </w:pPr>
          </w:p>
        </w:tc>
        <w:tc>
          <w:tcPr>
            <w:tcW w:w="4160" w:type="dxa"/>
            <w:vMerge w:val="continue"/>
            <w:tcBorders>
              <w:top w:val="nil"/>
              <w:left w:val="single" w:color="auto" w:sz="4" w:space="0"/>
              <w:bottom w:val="nil"/>
              <w:right w:val="single" w:color="auto" w:sz="4" w:space="0"/>
            </w:tcBorders>
            <w:vAlign w:val="center"/>
          </w:tcPr>
          <w:p>
            <w:pPr>
              <w:widowControl/>
              <w:jc w:val="left"/>
              <w:rPr>
                <w:rFonts w:cs="ＭＳ Ｐゴシック" w:asciiTheme="minorEastAsia" w:hAnsiTheme="minorEastAsia"/>
                <w:color w:val="000000"/>
                <w:kern w:val="0"/>
                <w:sz w:val="16"/>
                <w:szCs w:val="16"/>
              </w:rPr>
            </w:pP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40" w:hRule="atLeast"/>
        </w:trPr>
        <w:tc>
          <w:tcPr>
            <w:tcW w:w="14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利用料金</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利用時間　　　　　　利用料金（1割負担時）</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16"/>
                <w:szCs w:val="16"/>
              </w:rPr>
            </w:pPr>
            <w:r>
              <w:rPr>
                <w:rFonts w:hint="eastAsia" w:cs="ＭＳ Ｐゴシック" w:asciiTheme="minorEastAsia" w:hAnsiTheme="minorEastAsia"/>
                <w:color w:val="000000"/>
                <w:kern w:val="0"/>
                <w:sz w:val="16"/>
                <w:szCs w:val="16"/>
              </w:rPr>
              <w:t>健康保険法及び高齢者の医療に関する法律に基づく</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16"/>
                <w:szCs w:val="16"/>
              </w:rPr>
            </w:pPr>
            <w:r>
              <w:rPr>
                <w:rFonts w:hint="eastAsia" w:cs="ＭＳ Ｐゴシック" w:asciiTheme="minorEastAsia" w:hAnsiTheme="minorEastAsia"/>
                <w:color w:val="000000"/>
                <w:kern w:val="0"/>
                <w:sz w:val="16"/>
                <w:szCs w:val="16"/>
              </w:rPr>
              <w:t>訪問看護療養費の一部負担金になります。</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【看護】　　　　　　　　</w:t>
            </w:r>
            <w:r>
              <w:rPr>
                <w:rFonts w:hint="eastAsia" w:cs="ＭＳ Ｐゴシック" w:asciiTheme="minorEastAsia" w:hAnsiTheme="minorEastAsia"/>
                <w:color w:val="000000"/>
                <w:kern w:val="0"/>
                <w:sz w:val="18"/>
                <w:szCs w:val="18"/>
              </w:rPr>
              <w:t>要介護　　要支援</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pStyle w:val="9"/>
              <w:widowControl/>
              <w:numPr>
                <w:ilvl w:val="0"/>
                <w:numId w:val="3"/>
              </w:numPr>
              <w:ind w:leftChars="0"/>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30分未満　　　　　</w:t>
            </w:r>
            <w:r>
              <w:rPr>
                <w:rFonts w:hint="eastAsia" w:cs="ＭＳ Ｐゴシック" w:asciiTheme="minorEastAsia" w:hAnsiTheme="minorEastAsia"/>
                <w:color w:val="000000"/>
                <w:kern w:val="0"/>
                <w:sz w:val="20"/>
                <w:szCs w:val="20"/>
                <w:lang w:val="en-US" w:eastAsia="ja-JP"/>
              </w:rPr>
              <w:t>491</w:t>
            </w:r>
            <w:r>
              <w:rPr>
                <w:rFonts w:hint="eastAsia" w:cs="ＭＳ Ｐゴシック" w:asciiTheme="minorEastAsia" w:hAnsiTheme="minorEastAsia"/>
                <w:color w:val="000000"/>
                <w:kern w:val="0"/>
                <w:sz w:val="20"/>
                <w:szCs w:val="20"/>
              </w:rPr>
              <w:t>円　　4</w:t>
            </w:r>
            <w:r>
              <w:rPr>
                <w:rFonts w:hint="eastAsia" w:cs="ＭＳ Ｐゴシック" w:asciiTheme="minorEastAsia" w:hAnsiTheme="minorEastAsia"/>
                <w:color w:val="000000"/>
                <w:kern w:val="0"/>
                <w:sz w:val="20"/>
                <w:szCs w:val="20"/>
                <w:lang w:val="en-US" w:eastAsia="ja-JP"/>
              </w:rPr>
              <w:t>70</w:t>
            </w:r>
            <w:r>
              <w:rPr>
                <w:rFonts w:hint="eastAsia" w:cs="ＭＳ Ｐゴシック" w:asciiTheme="minorEastAsia" w:hAnsiTheme="minorEastAsia"/>
                <w:color w:val="000000"/>
                <w:kern w:val="0"/>
                <w:sz w:val="20"/>
                <w:szCs w:val="20"/>
              </w:rPr>
              <w:t>円</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基本療養費Ⅰ（1日につき）</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pStyle w:val="9"/>
              <w:widowControl/>
              <w:numPr>
                <w:ilvl w:val="0"/>
                <w:numId w:val="3"/>
              </w:numPr>
              <w:ind w:leftChars="0"/>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30分～60分未満　　85</w:t>
            </w:r>
            <w:r>
              <w:rPr>
                <w:rFonts w:hint="eastAsia" w:cs="ＭＳ Ｐゴシック" w:asciiTheme="minorEastAsia" w:hAnsiTheme="minorEastAsia"/>
                <w:color w:val="000000"/>
                <w:kern w:val="0"/>
                <w:sz w:val="20"/>
                <w:szCs w:val="20"/>
                <w:lang w:val="en-US" w:eastAsia="ja-JP"/>
              </w:rPr>
              <w:t>8</w:t>
            </w:r>
            <w:r>
              <w:rPr>
                <w:rFonts w:hint="eastAsia" w:cs="ＭＳ Ｐゴシック" w:asciiTheme="minorEastAsia" w:hAnsiTheme="minorEastAsia"/>
                <w:color w:val="000000"/>
                <w:kern w:val="0"/>
                <w:sz w:val="20"/>
                <w:szCs w:val="20"/>
              </w:rPr>
              <w:t>円　　82</w:t>
            </w:r>
            <w:r>
              <w:rPr>
                <w:rFonts w:hint="eastAsia" w:cs="ＭＳ Ｐゴシック" w:asciiTheme="minorEastAsia" w:hAnsiTheme="minorEastAsia"/>
                <w:color w:val="000000"/>
                <w:kern w:val="0"/>
                <w:sz w:val="20"/>
                <w:szCs w:val="20"/>
                <w:lang w:val="en-US" w:eastAsia="ja-JP"/>
              </w:rPr>
              <w:t>8</w:t>
            </w:r>
            <w:r>
              <w:rPr>
                <w:rFonts w:hint="eastAsia" w:cs="ＭＳ Ｐゴシック" w:asciiTheme="minorEastAsia" w:hAnsiTheme="minorEastAsia"/>
                <w:color w:val="000000"/>
                <w:kern w:val="0"/>
                <w:sz w:val="20"/>
                <w:szCs w:val="20"/>
              </w:rPr>
              <w:t>円</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週3日まで　　　　　　　　　　5550円</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pStyle w:val="9"/>
              <w:widowControl/>
              <w:numPr>
                <w:ilvl w:val="0"/>
                <w:numId w:val="3"/>
              </w:numPr>
              <w:ind w:leftChars="0"/>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60分～90分未満　　117</w:t>
            </w:r>
            <w:r>
              <w:rPr>
                <w:rFonts w:hint="eastAsia" w:cs="ＭＳ Ｐゴシック" w:asciiTheme="minorEastAsia" w:hAnsiTheme="minorEastAsia"/>
                <w:color w:val="000000"/>
                <w:kern w:val="0"/>
                <w:sz w:val="20"/>
                <w:szCs w:val="20"/>
                <w:lang w:val="en-US" w:eastAsia="ja-JP"/>
              </w:rPr>
              <w:t>6</w:t>
            </w:r>
            <w:r>
              <w:rPr>
                <w:rFonts w:hint="eastAsia" w:cs="ＭＳ Ｐゴシック" w:asciiTheme="minorEastAsia" w:hAnsiTheme="minorEastAsia"/>
                <w:color w:val="000000"/>
                <w:kern w:val="0"/>
                <w:sz w:val="20"/>
                <w:szCs w:val="20"/>
              </w:rPr>
              <w:t>円　113</w:t>
            </w:r>
            <w:r>
              <w:rPr>
                <w:rFonts w:hint="eastAsia" w:cs="ＭＳ Ｐゴシック" w:asciiTheme="minorEastAsia" w:hAnsiTheme="minorEastAsia"/>
                <w:color w:val="000000"/>
                <w:kern w:val="0"/>
                <w:sz w:val="20"/>
                <w:szCs w:val="20"/>
                <w:lang w:val="en-US" w:eastAsia="ja-JP"/>
              </w:rPr>
              <w:t>6</w:t>
            </w:r>
            <w:r>
              <w:rPr>
                <w:rFonts w:hint="eastAsia" w:cs="ＭＳ Ｐゴシック" w:asciiTheme="minorEastAsia" w:hAnsiTheme="minorEastAsia"/>
                <w:color w:val="000000"/>
                <w:kern w:val="0"/>
                <w:sz w:val="20"/>
                <w:szCs w:val="20"/>
              </w:rPr>
              <w:t>円</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週4日目以降　　　　　　　　　6550円</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&lt;夜間18～22時・早朝6～8時は1.25倍</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深夜22～6時は1.5倍</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基本療養費Ⅲ（外泊中の訪問看護）8500円</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【リハビリ】</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難病等複数回訪問加算　　２回　　4500円</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pStyle w:val="9"/>
              <w:widowControl/>
              <w:numPr>
                <w:ilvl w:val="0"/>
                <w:numId w:val="0"/>
              </w:numPr>
              <w:ind w:leftChars="0"/>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lang w:eastAsia="ja-JP"/>
              </w:rPr>
              <w:t>①　</w:t>
            </w:r>
            <w:r>
              <w:rPr>
                <w:rFonts w:hint="eastAsia" w:cs="ＭＳ Ｐゴシック" w:asciiTheme="minorEastAsia" w:hAnsiTheme="minorEastAsia"/>
                <w:color w:val="000000"/>
                <w:kern w:val="0"/>
                <w:sz w:val="20"/>
                <w:szCs w:val="20"/>
              </w:rPr>
              <w:t>理学療法士40分　　　61</w:t>
            </w:r>
            <w:r>
              <w:rPr>
                <w:rFonts w:hint="eastAsia" w:cs="ＭＳ Ｐゴシック" w:asciiTheme="minorEastAsia" w:hAnsiTheme="minorEastAsia"/>
                <w:color w:val="000000"/>
                <w:kern w:val="0"/>
                <w:sz w:val="20"/>
                <w:szCs w:val="20"/>
                <w:lang w:val="en-US" w:eastAsia="ja-JP"/>
              </w:rPr>
              <w:t>3</w:t>
            </w:r>
            <w:r>
              <w:rPr>
                <w:rFonts w:hint="eastAsia" w:cs="ＭＳ Ｐゴシック" w:asciiTheme="minorEastAsia" w:hAnsiTheme="minorEastAsia"/>
                <w:color w:val="000000"/>
                <w:kern w:val="0"/>
                <w:sz w:val="20"/>
                <w:szCs w:val="20"/>
              </w:rPr>
              <w:t>円　　5</w:t>
            </w:r>
            <w:r>
              <w:rPr>
                <w:rFonts w:hint="eastAsia" w:cs="ＭＳ Ｐゴシック" w:asciiTheme="minorEastAsia" w:hAnsiTheme="minorEastAsia"/>
                <w:color w:val="000000"/>
                <w:kern w:val="0"/>
                <w:sz w:val="20"/>
                <w:szCs w:val="20"/>
                <w:lang w:val="en-US" w:eastAsia="ja-JP"/>
              </w:rPr>
              <w:t>92</w:t>
            </w:r>
            <w:r>
              <w:rPr>
                <w:rFonts w:hint="eastAsia" w:cs="ＭＳ Ｐゴシック" w:asciiTheme="minorEastAsia" w:hAnsiTheme="minorEastAsia"/>
                <w:color w:val="000000"/>
                <w:kern w:val="0"/>
                <w:sz w:val="20"/>
                <w:szCs w:val="20"/>
              </w:rPr>
              <w:t>円</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３回　　8000円　</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pStyle w:val="9"/>
              <w:widowControl/>
              <w:ind w:left="0" w:leftChars="0"/>
              <w:jc w:val="left"/>
              <w:rPr>
                <w:rFonts w:hint="default" w:cs="ＭＳ Ｐゴシック" w:asciiTheme="minorEastAsia" w:hAnsiTheme="minorEastAsia" w:eastAsiaTheme="minorEastAsia"/>
                <w:color w:val="000000"/>
                <w:kern w:val="0"/>
                <w:sz w:val="20"/>
                <w:szCs w:val="20"/>
                <w:lang w:val="en-US" w:eastAsia="ja-JP"/>
              </w:rPr>
            </w:pPr>
            <w:r>
              <w:rPr>
                <w:rFonts w:hint="eastAsia" w:cs="ＭＳ Ｐゴシック" w:asciiTheme="minorEastAsia" w:hAnsiTheme="minorEastAsia"/>
                <w:color w:val="000000"/>
                <w:kern w:val="0"/>
                <w:sz w:val="20"/>
                <w:szCs w:val="20"/>
                <w:lang w:eastAsia="ja-JP"/>
              </w:rPr>
              <w:t>②　理学療法士</w:t>
            </w:r>
            <w:r>
              <w:rPr>
                <w:rFonts w:hint="eastAsia" w:cs="ＭＳ Ｐゴシック" w:asciiTheme="minorEastAsia" w:hAnsiTheme="minorEastAsia"/>
                <w:color w:val="000000"/>
                <w:kern w:val="0"/>
                <w:sz w:val="20"/>
                <w:szCs w:val="20"/>
                <w:lang w:val="en-US" w:eastAsia="ja-JP"/>
              </w:rPr>
              <w:t>60分　　　919円　　888円</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初回加算</w:t>
            </w:r>
            <w:r>
              <w:rPr>
                <w:rFonts w:hint="eastAsia" w:cs="ＭＳ Ｐゴシック" w:asciiTheme="minorEastAsia" w:hAnsiTheme="minorEastAsia"/>
                <w:color w:val="000000"/>
                <w:kern w:val="0"/>
                <w:sz w:val="20"/>
                <w:szCs w:val="20"/>
                <w:lang w:val="en-US" w:eastAsia="ja-JP"/>
              </w:rPr>
              <w:t>(Ⅰ）　　　　　</w:t>
            </w:r>
            <w:r>
              <w:rPr>
                <w:rFonts w:hint="eastAsia" w:cs="ＭＳ Ｐゴシック" w:asciiTheme="minorEastAsia" w:hAnsiTheme="minorEastAsia"/>
                <w:color w:val="000000"/>
                <w:kern w:val="0"/>
                <w:sz w:val="20"/>
                <w:szCs w:val="20"/>
              </w:rPr>
              <w:t>　　　</w:t>
            </w:r>
            <w:r>
              <w:rPr>
                <w:rFonts w:hint="eastAsia" w:cs="ＭＳ Ｐゴシック" w:asciiTheme="minorEastAsia" w:hAnsiTheme="minorEastAsia"/>
                <w:color w:val="000000"/>
                <w:kern w:val="0"/>
                <w:sz w:val="20"/>
                <w:szCs w:val="20"/>
                <w:lang w:eastAsia="ja-JP"/>
              </w:rPr>
              <w:t>　</w:t>
            </w:r>
            <w:r>
              <w:rPr>
                <w:rFonts w:hint="eastAsia" w:cs="ＭＳ Ｐゴシック" w:asciiTheme="minorEastAsia" w:hAnsiTheme="minorEastAsia"/>
                <w:color w:val="000000"/>
                <w:kern w:val="0"/>
                <w:sz w:val="20"/>
                <w:szCs w:val="20"/>
              </w:rPr>
              <w:t>　</w:t>
            </w:r>
            <w:r>
              <w:rPr>
                <w:rFonts w:hint="eastAsia" w:cs="ＭＳ Ｐゴシック" w:asciiTheme="minorEastAsia" w:hAnsiTheme="minorEastAsia"/>
                <w:color w:val="000000"/>
                <w:kern w:val="0"/>
                <w:sz w:val="20"/>
                <w:szCs w:val="20"/>
                <w:lang w:val="en-US" w:eastAsia="ja-JP"/>
              </w:rPr>
              <w:t>365</w:t>
            </w:r>
            <w:r>
              <w:rPr>
                <w:rFonts w:hint="eastAsia" w:cs="ＭＳ Ｐゴシック" w:asciiTheme="minorEastAsia" w:hAnsiTheme="minorEastAsia"/>
                <w:color w:val="000000"/>
                <w:kern w:val="0"/>
                <w:sz w:val="20"/>
                <w:szCs w:val="20"/>
              </w:rPr>
              <w:t>円</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訪問看護管理療養費　月の初日　　7</w:t>
            </w:r>
            <w:r>
              <w:rPr>
                <w:rFonts w:hint="eastAsia" w:cs="ＭＳ Ｐゴシック" w:asciiTheme="minorEastAsia" w:hAnsiTheme="minorEastAsia"/>
                <w:color w:val="000000"/>
                <w:kern w:val="0"/>
                <w:sz w:val="20"/>
                <w:szCs w:val="20"/>
                <w:lang w:val="en-US" w:eastAsia="ja-JP"/>
              </w:rPr>
              <w:t>67</w:t>
            </w:r>
            <w:r>
              <w:rPr>
                <w:rFonts w:hint="eastAsia" w:cs="ＭＳ Ｐゴシック" w:asciiTheme="minorEastAsia" w:hAnsiTheme="minorEastAsia"/>
                <w:color w:val="000000"/>
                <w:kern w:val="0"/>
                <w:sz w:val="20"/>
                <w:szCs w:val="20"/>
              </w:rPr>
              <w:t>0円</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widowControl/>
              <w:jc w:val="left"/>
              <w:rPr>
                <w:rFonts w:hint="default" w:cs="ＭＳ Ｐゴシック" w:asciiTheme="minorEastAsia" w:hAnsiTheme="minorEastAsia" w:eastAsiaTheme="minorEastAsia"/>
                <w:color w:val="000000"/>
                <w:kern w:val="0"/>
                <w:sz w:val="20"/>
                <w:szCs w:val="20"/>
                <w:lang w:val="en-US" w:eastAsia="ja-JP"/>
              </w:rPr>
            </w:pPr>
            <w:r>
              <w:rPr>
                <w:rFonts w:hint="eastAsia" w:cs="ＭＳ Ｐゴシック" w:asciiTheme="minorEastAsia" w:hAnsiTheme="minorEastAsia"/>
                <w:color w:val="000000"/>
                <w:kern w:val="0"/>
                <w:sz w:val="20"/>
                <w:szCs w:val="20"/>
              </w:rPr>
              <w:t>初回加算</w:t>
            </w:r>
            <w:r>
              <w:rPr>
                <w:rFonts w:hint="eastAsia" w:cs="ＭＳ Ｐゴシック" w:asciiTheme="minorEastAsia" w:hAnsiTheme="minorEastAsia"/>
                <w:color w:val="000000"/>
                <w:kern w:val="0"/>
                <w:sz w:val="20"/>
                <w:szCs w:val="20"/>
                <w:lang w:val="en-US" w:eastAsia="ja-JP"/>
              </w:rPr>
              <w:t>(Ⅱ）　　　　　</w:t>
            </w:r>
            <w:r>
              <w:rPr>
                <w:rFonts w:hint="eastAsia" w:cs="ＭＳ Ｐゴシック" w:asciiTheme="minorEastAsia" w:hAnsiTheme="minorEastAsia"/>
                <w:color w:val="000000"/>
                <w:kern w:val="0"/>
                <w:sz w:val="20"/>
                <w:szCs w:val="20"/>
              </w:rPr>
              <w:t>　　　</w:t>
            </w:r>
            <w:r>
              <w:rPr>
                <w:rFonts w:hint="eastAsia" w:cs="ＭＳ Ｐゴシック" w:asciiTheme="minorEastAsia" w:hAnsiTheme="minorEastAsia"/>
                <w:color w:val="000000"/>
                <w:kern w:val="0"/>
                <w:sz w:val="20"/>
                <w:szCs w:val="20"/>
                <w:lang w:eastAsia="ja-JP"/>
              </w:rPr>
              <w:t>　</w:t>
            </w:r>
            <w:r>
              <w:rPr>
                <w:rFonts w:hint="eastAsia" w:cs="ＭＳ Ｐゴシック" w:asciiTheme="minorEastAsia" w:hAnsiTheme="minorEastAsia"/>
                <w:color w:val="000000"/>
                <w:kern w:val="0"/>
                <w:sz w:val="20"/>
                <w:szCs w:val="20"/>
              </w:rPr>
              <w:t>　</w:t>
            </w:r>
            <w:r>
              <w:rPr>
                <w:rFonts w:hint="eastAsia" w:cs="ＭＳ Ｐゴシック" w:asciiTheme="minorEastAsia" w:hAnsiTheme="minorEastAsia"/>
                <w:color w:val="000000"/>
                <w:kern w:val="0"/>
                <w:sz w:val="20"/>
                <w:szCs w:val="20"/>
                <w:lang w:val="en-US" w:eastAsia="ja-JP"/>
              </w:rPr>
              <w:t>313</w:t>
            </w:r>
            <w:r>
              <w:rPr>
                <w:rFonts w:hint="eastAsia" w:cs="ＭＳ Ｐゴシック" w:asciiTheme="minorEastAsia" w:hAnsiTheme="minorEastAsia"/>
                <w:color w:val="000000"/>
                <w:kern w:val="0"/>
                <w:sz w:val="20"/>
                <w:szCs w:val="20"/>
              </w:rPr>
              <w:t>円</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lang w:eastAsia="ja-JP"/>
              </w:rPr>
              <w:t>訪問看護管理療養費（Ⅰ）　　</w:t>
            </w:r>
            <w:r>
              <w:rPr>
                <w:rFonts w:hint="eastAsia" w:cs="ＭＳ Ｐゴシック" w:asciiTheme="minorEastAsia" w:hAnsiTheme="minorEastAsia"/>
                <w:color w:val="000000"/>
                <w:kern w:val="0"/>
                <w:sz w:val="20"/>
                <w:szCs w:val="20"/>
              </w:rPr>
              <w:t>　　3000円</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緊急時訪問看護加算　　　　　　599円／月</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長時間訪問看護加算　　　　　　　5200円</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複数名訪問看護加算（週に1回）　4</w:t>
            </w:r>
            <w:r>
              <w:rPr>
                <w:rFonts w:hint="eastAsia" w:cs="ＭＳ Ｐゴシック" w:asciiTheme="minorEastAsia" w:hAnsiTheme="minorEastAsia"/>
                <w:color w:val="000000"/>
                <w:kern w:val="0"/>
                <w:sz w:val="20"/>
                <w:szCs w:val="20"/>
                <w:lang w:val="en-US" w:eastAsia="ja-JP"/>
              </w:rPr>
              <w:t>5</w:t>
            </w:r>
            <w:r>
              <w:rPr>
                <w:rFonts w:hint="eastAsia" w:cs="ＭＳ Ｐゴシック" w:asciiTheme="minorEastAsia" w:hAnsiTheme="minorEastAsia"/>
                <w:color w:val="000000"/>
                <w:kern w:val="0"/>
                <w:sz w:val="20"/>
                <w:szCs w:val="20"/>
              </w:rPr>
              <w:t>00円</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厚生労働大臣の定める状態にある者</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夜間・早朝訪問看護加算　　　　　2100円</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特別管理加算Ⅰ　　　　　　521円／月</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深夜訪問看護加算　　　　　　　　4200円</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特別管理加算Ⅱ　　　　　　261円／月</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24時間対応体制加算（1月につき）6</w:t>
            </w:r>
            <w:r>
              <w:rPr>
                <w:rFonts w:hint="eastAsia" w:cs="ＭＳ Ｐゴシック" w:asciiTheme="minorEastAsia" w:hAnsiTheme="minorEastAsia"/>
                <w:color w:val="000000"/>
                <w:kern w:val="0"/>
                <w:sz w:val="20"/>
                <w:szCs w:val="20"/>
                <w:lang w:val="en-US" w:eastAsia="ja-JP"/>
              </w:rPr>
              <w:t>52</w:t>
            </w:r>
            <w:r>
              <w:rPr>
                <w:rFonts w:hint="eastAsia" w:cs="ＭＳ Ｐゴシック" w:asciiTheme="minorEastAsia" w:hAnsiTheme="minorEastAsia"/>
                <w:color w:val="000000"/>
                <w:kern w:val="0"/>
                <w:sz w:val="20"/>
                <w:szCs w:val="20"/>
              </w:rPr>
              <w:t>0円</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複数名訪問の場合の加算</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厚生労働大臣の定める状態にある者</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30分未満　　　　　　　　　　265円</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特別管理加算　（1月につき）</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30分以上　　　　　　　　　　419円</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特別管理加算　（1月につき）</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5000円または2500円</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退院時共同指導加算　　　　　　　　625円</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　</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ターミナルケア加算　　　　　　　2</w:t>
            </w:r>
            <w:r>
              <w:rPr>
                <w:rFonts w:hint="eastAsia" w:cs="ＭＳ Ｐゴシック" w:asciiTheme="minorEastAsia" w:hAnsiTheme="minorEastAsia"/>
                <w:color w:val="000000"/>
                <w:kern w:val="0"/>
                <w:sz w:val="20"/>
                <w:szCs w:val="20"/>
                <w:lang w:val="en-US" w:eastAsia="ja-JP"/>
              </w:rPr>
              <w:t>605</w:t>
            </w:r>
            <w:r>
              <w:rPr>
                <w:rFonts w:hint="eastAsia" w:cs="ＭＳ Ｐゴシック" w:asciiTheme="minorEastAsia" w:hAnsiTheme="minorEastAsia"/>
                <w:color w:val="000000"/>
                <w:kern w:val="0"/>
                <w:sz w:val="20"/>
                <w:szCs w:val="20"/>
              </w:rPr>
              <w:t>円</w:t>
            </w:r>
          </w:p>
        </w:tc>
        <w:tc>
          <w:tcPr>
            <w:tcW w:w="4160" w:type="dxa"/>
            <w:tcBorders>
              <w:top w:val="nil"/>
              <w:left w:val="nil"/>
              <w:bottom w:val="nil"/>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退院時共同指導加算　　　　　　　8000円</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cs="ＭＳ Ｐゴシック" w:asciiTheme="minorEastAsia" w:hAnsiTheme="minorEastAsia"/>
                <w:color w:val="000000"/>
                <w:kern w:val="0"/>
                <w:sz w:val="20"/>
                <w:szCs w:val="20"/>
              </w:rPr>
            </w:pP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長時間訪問看護加算（1回につき）　313円</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cs="ＭＳ Ｐゴシック" w:asciiTheme="minorEastAsia" w:hAnsiTheme="minorEastAsia"/>
                <w:color w:val="000000"/>
                <w:kern w:val="0"/>
                <w:sz w:val="20"/>
                <w:szCs w:val="20"/>
              </w:rPr>
            </w:pPr>
            <w:r>
              <w:rPr>
                <w:rFonts w:hint="eastAsia" w:cs="ＭＳ Ｐゴシック" w:asciiTheme="minorEastAsia" w:hAnsiTheme="minorEastAsia"/>
                <w:color w:val="000000"/>
                <w:kern w:val="0"/>
                <w:sz w:val="20"/>
                <w:szCs w:val="20"/>
              </w:rPr>
              <w:t>ターミナルケア療養費　　　　　　25000円</w:t>
            </w:r>
          </w:p>
          <w:p>
            <w:pPr>
              <w:widowControl/>
              <w:jc w:val="left"/>
              <w:rPr>
                <w:rFonts w:hint="eastAsia" w:cs="ＭＳ Ｐゴシック" w:asciiTheme="minorEastAsia" w:hAnsiTheme="minorEastAsia"/>
                <w:color w:val="000000"/>
                <w:kern w:val="0"/>
                <w:sz w:val="20"/>
                <w:szCs w:val="20"/>
                <w:lang w:val="en-US" w:eastAsia="ja-JP"/>
              </w:rPr>
            </w:pPr>
            <w:r>
              <w:rPr>
                <w:rFonts w:hint="eastAsia" w:cs="ＭＳ Ｐゴシック" w:asciiTheme="minorEastAsia" w:hAnsiTheme="minorEastAsia"/>
                <w:color w:val="000000"/>
                <w:kern w:val="0"/>
                <w:sz w:val="20"/>
                <w:szCs w:val="20"/>
                <w:lang w:eastAsia="ja-JP"/>
              </w:rPr>
              <w:t>訪問看護</w:t>
            </w:r>
            <w:r>
              <w:rPr>
                <w:rFonts w:hint="eastAsia" w:cs="ＭＳ Ｐゴシック" w:asciiTheme="minorEastAsia" w:hAnsiTheme="minorEastAsia"/>
                <w:color w:val="000000"/>
                <w:kern w:val="0"/>
                <w:sz w:val="20"/>
                <w:szCs w:val="20"/>
                <w:lang w:val="en-US" w:eastAsia="ja-JP"/>
              </w:rPr>
              <w:t>医療DX情報活用加算　　　　50円</w:t>
            </w:r>
          </w:p>
          <w:p>
            <w:pPr>
              <w:widowControl/>
              <w:jc w:val="left"/>
              <w:rPr>
                <w:rFonts w:hint="default" w:cs="ＭＳ Ｐゴシック" w:asciiTheme="minorEastAsia" w:hAnsiTheme="minorEastAsia"/>
                <w:color w:val="000000"/>
                <w:kern w:val="0"/>
                <w:sz w:val="20"/>
                <w:szCs w:val="20"/>
                <w:lang w:val="en-US" w:eastAsia="ja-JP"/>
              </w:rPr>
            </w:pPr>
            <w:r>
              <w:rPr>
                <w:rFonts w:hint="eastAsia" w:cs="ＭＳ Ｐゴシック" w:asciiTheme="minorEastAsia" w:hAnsiTheme="minorEastAsia"/>
                <w:color w:val="000000"/>
                <w:kern w:val="0"/>
                <w:sz w:val="20"/>
                <w:szCs w:val="20"/>
                <w:lang w:val="en-US" w:eastAsia="ja-JP"/>
              </w:rPr>
              <w:t>訪問看護ベ－スアップ評価料（Ⅰ）　780円</w:t>
            </w: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r>
        <w:tblPrEx>
          <w:tblLayout w:type="fixed"/>
          <w:tblCellMar>
            <w:top w:w="0" w:type="dxa"/>
            <w:left w:w="99" w:type="dxa"/>
            <w:bottom w:w="0" w:type="dxa"/>
            <w:right w:w="99" w:type="dxa"/>
          </w:tblCellMar>
        </w:tblPrEx>
        <w:trPr>
          <w:trHeight w:val="270" w:hRule="atLeast"/>
        </w:trPr>
        <w:tc>
          <w:tcPr>
            <w:tcW w:w="144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0"/>
                <w:szCs w:val="20"/>
              </w:rPr>
            </w:pPr>
          </w:p>
        </w:tc>
        <w:tc>
          <w:tcPr>
            <w:tcW w:w="416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0"/>
                <w:szCs w:val="20"/>
              </w:rPr>
            </w:pPr>
          </w:p>
        </w:tc>
        <w:tc>
          <w:tcPr>
            <w:tcW w:w="416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0"/>
                <w:szCs w:val="20"/>
              </w:rPr>
            </w:pPr>
          </w:p>
        </w:tc>
        <w:tc>
          <w:tcPr>
            <w:tcW w:w="1080" w:type="dxa"/>
            <w:tcBorders>
              <w:top w:val="nil"/>
              <w:left w:val="nil"/>
              <w:bottom w:val="nil"/>
              <w:right w:val="nil"/>
            </w:tcBorders>
            <w:shd w:val="clear" w:color="auto" w:fill="auto"/>
            <w:vAlign w:val="center"/>
          </w:tcPr>
          <w:p>
            <w:pPr>
              <w:widowControl/>
              <w:jc w:val="left"/>
              <w:rPr>
                <w:rFonts w:ascii="ＭＳ Ｐゴシック" w:hAnsi="ＭＳ Ｐゴシック" w:eastAsia="ＭＳ Ｐゴシック" w:cs="ＭＳ Ｐゴシック"/>
                <w:color w:val="000000"/>
                <w:kern w:val="0"/>
                <w:sz w:val="22"/>
              </w:rPr>
            </w:pPr>
          </w:p>
        </w:tc>
      </w:tr>
    </w:tbl>
    <w:p>
      <w:pPr>
        <w:rPr>
          <w:rFonts w:hint="eastAsia"/>
          <w:szCs w:val="21"/>
          <w:lang w:val="en-US" w:eastAsia="ja-JP"/>
        </w:rPr>
      </w:pPr>
      <w:r>
        <w:rPr>
          <w:rFonts w:hint="eastAsia"/>
          <w:szCs w:val="21"/>
          <w:lang w:eastAsia="ja-JP"/>
        </w:rPr>
        <w:t>※</w:t>
      </w:r>
      <w:r>
        <w:rPr>
          <w:rFonts w:hint="eastAsia"/>
          <w:szCs w:val="21"/>
          <w:lang w:val="en-US" w:eastAsia="ja-JP"/>
        </w:rPr>
        <w:t>DX情報活用加算　居宅同意取得型のオンライン資格等システムを通じて利用者の診療情報を取得し、その活用によって質の高い訪問看護を提供する。</w:t>
      </w:r>
    </w:p>
    <w:p>
      <w:pPr>
        <w:rPr>
          <w:rFonts w:hint="eastAsia"/>
          <w:szCs w:val="21"/>
          <w:lang w:val="en-US" w:eastAsia="ja-JP"/>
        </w:rPr>
      </w:pPr>
      <w:r>
        <w:rPr>
          <w:rFonts w:hint="eastAsia"/>
          <w:szCs w:val="21"/>
          <w:lang w:val="en-US" w:eastAsia="ja-JP"/>
        </w:rPr>
        <w:t>※ベ－スアップ評価　看護職員・病院薬剤師その他の医療関係職種について賃上げを実施していくことを目的とした評価料。</w:t>
      </w:r>
    </w:p>
    <w:p>
      <w:pPr>
        <w:rPr>
          <w:rFonts w:hint="default"/>
          <w:szCs w:val="21"/>
          <w:lang w:val="en-US" w:eastAsia="ja-JP"/>
        </w:rPr>
      </w:pPr>
    </w:p>
    <w:p>
      <w:pPr>
        <w:rPr>
          <w:szCs w:val="21"/>
        </w:rPr>
      </w:pPr>
    </w:p>
    <w:p>
      <w:pPr>
        <w:pStyle w:val="9"/>
        <w:numPr>
          <w:ilvl w:val="0"/>
          <w:numId w:val="4"/>
        </w:numPr>
        <w:ind w:leftChars="0"/>
        <w:rPr>
          <w:szCs w:val="21"/>
        </w:rPr>
      </w:pPr>
      <w:r>
        <w:rPr>
          <w:rFonts w:hint="eastAsia"/>
          <w:szCs w:val="21"/>
        </w:rPr>
        <w:t>有償（自費）サービス</w:t>
      </w:r>
    </w:p>
    <w:tbl>
      <w:tblPr>
        <w:tblStyle w:val="8"/>
        <w:tblW w:w="8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6"/>
        <w:gridCol w:w="184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399" w:type="dxa"/>
            <w:gridSpan w:val="2"/>
            <w:vMerge w:val="restart"/>
          </w:tcPr>
          <w:p>
            <w:pPr>
              <w:widowControl/>
              <w:jc w:val="center"/>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サービスの種類・内容</w:t>
            </w:r>
          </w:p>
        </w:tc>
        <w:tc>
          <w:tcPr>
            <w:tcW w:w="2268" w:type="dxa"/>
            <w:vMerge w:val="restart"/>
          </w:tcPr>
          <w:p>
            <w:pPr>
              <w:widowControl/>
              <w:jc w:val="center"/>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利用料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399" w:type="dxa"/>
            <w:gridSpan w:val="2"/>
            <w:vMerge w:val="continue"/>
          </w:tcPr>
          <w:p>
            <w:pPr>
              <w:widowControl/>
              <w:jc w:val="left"/>
              <w:rPr>
                <w:rFonts w:cs="ＭＳ Ｐゴシック" w:asciiTheme="minorEastAsia" w:hAnsiTheme="minorEastAsia"/>
                <w:color w:val="000000"/>
                <w:kern w:val="0"/>
                <w:sz w:val="22"/>
              </w:rPr>
            </w:pPr>
          </w:p>
        </w:tc>
        <w:tc>
          <w:tcPr>
            <w:tcW w:w="2268" w:type="dxa"/>
            <w:vMerge w:val="continue"/>
          </w:tcPr>
          <w:p>
            <w:pPr>
              <w:widowControl/>
              <w:jc w:val="left"/>
              <w:rPr>
                <w:rFonts w:cs="ＭＳ Ｐゴシック" w:asciiTheme="minorEastAsia" w:hAnsi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556" w:type="dxa"/>
          </w:tcPr>
          <w:p>
            <w:pPr>
              <w:pStyle w:val="9"/>
              <w:widowControl/>
              <w:numPr>
                <w:ilvl w:val="1"/>
                <w:numId w:val="1"/>
              </w:numPr>
              <w:ind w:leftChars="0"/>
              <w:jc w:val="left"/>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時間の訪問看護サービス</w:t>
            </w:r>
          </w:p>
        </w:tc>
        <w:tc>
          <w:tcPr>
            <w:tcW w:w="1843" w:type="dxa"/>
          </w:tcPr>
          <w:p>
            <w:pPr>
              <w:widowControl/>
              <w:jc w:val="center"/>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日中</w:t>
            </w:r>
          </w:p>
        </w:tc>
        <w:tc>
          <w:tcPr>
            <w:tcW w:w="2268" w:type="dxa"/>
          </w:tcPr>
          <w:p>
            <w:pPr>
              <w:widowControl/>
              <w:jc w:val="center"/>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4870円／30分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556" w:type="dxa"/>
          </w:tcPr>
          <w:p>
            <w:pPr>
              <w:widowControl/>
              <w:jc w:val="left"/>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　所定の訪問看護の時間を超えた場合</w:t>
            </w:r>
          </w:p>
        </w:tc>
        <w:tc>
          <w:tcPr>
            <w:tcW w:w="1843" w:type="dxa"/>
          </w:tcPr>
          <w:p>
            <w:pPr>
              <w:widowControl/>
              <w:jc w:val="center"/>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夜間・早朝</w:t>
            </w:r>
          </w:p>
        </w:tc>
        <w:tc>
          <w:tcPr>
            <w:tcW w:w="2268" w:type="dxa"/>
          </w:tcPr>
          <w:p>
            <w:pPr>
              <w:widowControl/>
              <w:jc w:val="center"/>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6087円／30分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556" w:type="dxa"/>
          </w:tcPr>
          <w:p>
            <w:pPr>
              <w:widowControl/>
              <w:jc w:val="left"/>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　医療保険：2時間を超えた場合</w:t>
            </w:r>
          </w:p>
        </w:tc>
        <w:tc>
          <w:tcPr>
            <w:tcW w:w="1843" w:type="dxa"/>
            <w:vMerge w:val="restart"/>
          </w:tcPr>
          <w:p>
            <w:pPr>
              <w:widowControl/>
              <w:jc w:val="center"/>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深夜</w:t>
            </w:r>
          </w:p>
        </w:tc>
        <w:tc>
          <w:tcPr>
            <w:tcW w:w="2268" w:type="dxa"/>
            <w:vMerge w:val="restart"/>
          </w:tcPr>
          <w:p>
            <w:pPr>
              <w:widowControl/>
              <w:jc w:val="center"/>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7300円／30分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556" w:type="dxa"/>
          </w:tcPr>
          <w:p>
            <w:pPr>
              <w:widowControl/>
              <w:jc w:val="left"/>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　介護保険：1時間半を超えた場合</w:t>
            </w:r>
          </w:p>
        </w:tc>
        <w:tc>
          <w:tcPr>
            <w:tcW w:w="1843" w:type="dxa"/>
            <w:vMerge w:val="continue"/>
          </w:tcPr>
          <w:p>
            <w:pPr>
              <w:widowControl/>
              <w:jc w:val="left"/>
              <w:rPr>
                <w:rFonts w:cs="ＭＳ Ｐゴシック" w:asciiTheme="minorEastAsia" w:hAnsiTheme="minorEastAsia"/>
                <w:color w:val="000000"/>
                <w:kern w:val="0"/>
                <w:sz w:val="22"/>
              </w:rPr>
            </w:pPr>
          </w:p>
        </w:tc>
        <w:tc>
          <w:tcPr>
            <w:tcW w:w="2268" w:type="dxa"/>
            <w:vMerge w:val="continue"/>
          </w:tcPr>
          <w:p>
            <w:pPr>
              <w:widowControl/>
              <w:jc w:val="left"/>
              <w:rPr>
                <w:rFonts w:cs="ＭＳ Ｐゴシック" w:asciiTheme="minorEastAsia" w:hAnsi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556" w:type="dxa"/>
          </w:tcPr>
          <w:p>
            <w:pPr>
              <w:widowControl/>
              <w:jc w:val="left"/>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②通常の訪問看護サービス以外</w:t>
            </w:r>
          </w:p>
        </w:tc>
        <w:tc>
          <w:tcPr>
            <w:tcW w:w="1843" w:type="dxa"/>
          </w:tcPr>
          <w:p>
            <w:pPr>
              <w:widowControl/>
              <w:jc w:val="center"/>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日中</w:t>
            </w:r>
          </w:p>
        </w:tc>
        <w:tc>
          <w:tcPr>
            <w:tcW w:w="2268" w:type="dxa"/>
          </w:tcPr>
          <w:p>
            <w:pPr>
              <w:widowControl/>
              <w:jc w:val="center"/>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8500円／1時間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556" w:type="dxa"/>
          </w:tcPr>
          <w:p>
            <w:pPr>
              <w:widowControl/>
              <w:jc w:val="left"/>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・介護保険区分支給限度額を超えた場合</w:t>
            </w:r>
          </w:p>
        </w:tc>
        <w:tc>
          <w:tcPr>
            <w:tcW w:w="1843" w:type="dxa"/>
          </w:tcPr>
          <w:p>
            <w:pPr>
              <w:widowControl/>
              <w:jc w:val="center"/>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夜間・早朝</w:t>
            </w:r>
          </w:p>
        </w:tc>
        <w:tc>
          <w:tcPr>
            <w:tcW w:w="2268" w:type="dxa"/>
          </w:tcPr>
          <w:p>
            <w:pPr>
              <w:widowControl/>
              <w:jc w:val="center"/>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10800円／1時間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556" w:type="dxa"/>
          </w:tcPr>
          <w:p>
            <w:pPr>
              <w:widowControl/>
              <w:jc w:val="left"/>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・医療保険対象者で週4日目以降の訪問</w:t>
            </w:r>
          </w:p>
        </w:tc>
        <w:tc>
          <w:tcPr>
            <w:tcW w:w="1843" w:type="dxa"/>
            <w:vMerge w:val="restart"/>
          </w:tcPr>
          <w:p>
            <w:pPr>
              <w:widowControl/>
              <w:jc w:val="center"/>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深夜</w:t>
            </w:r>
          </w:p>
        </w:tc>
        <w:tc>
          <w:tcPr>
            <w:tcW w:w="2268" w:type="dxa"/>
            <w:vMerge w:val="restart"/>
          </w:tcPr>
          <w:p>
            <w:pPr>
              <w:widowControl/>
              <w:jc w:val="center"/>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12960円／1時間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556" w:type="dxa"/>
          </w:tcPr>
          <w:p>
            <w:pPr>
              <w:widowControl/>
              <w:jc w:val="left"/>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（特別指示書は除く）</w:t>
            </w:r>
          </w:p>
        </w:tc>
        <w:tc>
          <w:tcPr>
            <w:tcW w:w="1843" w:type="dxa"/>
            <w:vMerge w:val="continue"/>
          </w:tcPr>
          <w:p>
            <w:pPr>
              <w:widowControl/>
              <w:jc w:val="left"/>
              <w:rPr>
                <w:rFonts w:cs="ＭＳ Ｐゴシック" w:asciiTheme="minorEastAsia" w:hAnsiTheme="minorEastAsia"/>
                <w:color w:val="000000"/>
                <w:kern w:val="0"/>
                <w:sz w:val="22"/>
              </w:rPr>
            </w:pPr>
          </w:p>
        </w:tc>
        <w:tc>
          <w:tcPr>
            <w:tcW w:w="2268" w:type="dxa"/>
            <w:vMerge w:val="continue"/>
          </w:tcPr>
          <w:p>
            <w:pPr>
              <w:widowControl/>
              <w:jc w:val="left"/>
              <w:rPr>
                <w:rFonts w:cs="ＭＳ Ｐゴシック" w:asciiTheme="minorEastAsia" w:hAnsi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556" w:type="dxa"/>
          </w:tcPr>
          <w:p>
            <w:pPr>
              <w:widowControl/>
              <w:jc w:val="left"/>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③衛生材料等　駐車料金</w:t>
            </w:r>
          </w:p>
        </w:tc>
        <w:tc>
          <w:tcPr>
            <w:tcW w:w="1843" w:type="dxa"/>
          </w:tcPr>
          <w:p>
            <w:pPr>
              <w:widowControl/>
              <w:jc w:val="left"/>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　</w:t>
            </w:r>
          </w:p>
        </w:tc>
        <w:tc>
          <w:tcPr>
            <w:tcW w:w="2268" w:type="dxa"/>
          </w:tcPr>
          <w:p>
            <w:pPr>
              <w:widowControl/>
              <w:jc w:val="center"/>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実費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556" w:type="dxa"/>
          </w:tcPr>
          <w:p>
            <w:pPr>
              <w:widowControl/>
              <w:jc w:val="left"/>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④死亡時の看護</w:t>
            </w:r>
          </w:p>
        </w:tc>
        <w:tc>
          <w:tcPr>
            <w:tcW w:w="1843" w:type="dxa"/>
          </w:tcPr>
          <w:p>
            <w:pPr>
              <w:widowControl/>
              <w:jc w:val="left"/>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ご遺体のお世話</w:t>
            </w:r>
          </w:p>
        </w:tc>
        <w:tc>
          <w:tcPr>
            <w:tcW w:w="2268" w:type="dxa"/>
          </w:tcPr>
          <w:p>
            <w:pPr>
              <w:widowControl/>
              <w:jc w:val="center"/>
              <w:rPr>
                <w:rFonts w:cs="ＭＳ Ｐゴシック" w:asciiTheme="minorEastAsia" w:hAnsiTheme="minorEastAsia"/>
                <w:color w:val="000000"/>
                <w:kern w:val="0"/>
                <w:sz w:val="22"/>
              </w:rPr>
            </w:pPr>
            <w:r>
              <w:rPr>
                <w:rFonts w:hint="eastAsia" w:cs="ＭＳ Ｐゴシック" w:asciiTheme="minorEastAsia" w:hAnsiTheme="minorEastAsia"/>
                <w:color w:val="000000"/>
                <w:kern w:val="0"/>
                <w:sz w:val="22"/>
              </w:rPr>
              <w:t>16200円／1回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56" w:type="dxa"/>
          </w:tcPr>
          <w:p>
            <w:pPr>
              <w:pStyle w:val="9"/>
              <w:numPr>
                <w:ilvl w:val="0"/>
                <w:numId w:val="5"/>
              </w:numPr>
              <w:ind w:leftChars="0"/>
              <w:rPr>
                <w:szCs w:val="21"/>
              </w:rPr>
            </w:pPr>
            <w:r>
              <w:rPr>
                <w:rFonts w:hint="eastAsia"/>
                <w:szCs w:val="21"/>
              </w:rPr>
              <w:t>交通費について</w:t>
            </w:r>
          </w:p>
        </w:tc>
        <w:tc>
          <w:tcPr>
            <w:tcW w:w="4111" w:type="dxa"/>
            <w:gridSpan w:val="2"/>
          </w:tcPr>
          <w:p>
            <w:pPr>
              <w:rPr>
                <w:szCs w:val="21"/>
              </w:rPr>
            </w:pPr>
            <w:r>
              <w:rPr>
                <w:rFonts w:hint="eastAsia"/>
                <w:szCs w:val="21"/>
              </w:rPr>
              <w:t>通常の事業の実施地域を超えた地点から、20</w:t>
            </w:r>
            <w:r>
              <w:rPr>
                <w:szCs w:val="21"/>
              </w:rPr>
              <w:t>km</w:t>
            </w:r>
            <w:r>
              <w:rPr>
                <w:rFonts w:hint="eastAsia"/>
                <w:szCs w:val="21"/>
              </w:rPr>
              <w:t>あたり200円</w:t>
            </w:r>
          </w:p>
        </w:tc>
      </w:tr>
    </w:tbl>
    <w:p>
      <w:pPr>
        <w:rPr>
          <w:szCs w:val="21"/>
        </w:rPr>
      </w:pPr>
      <w:r>
        <w:rPr>
          <w:rFonts w:hint="eastAsia"/>
          <w:szCs w:val="21"/>
        </w:rPr>
        <w:t>○夜間帯　18～22時　　深夜帯　22～6時　　早朝帯6～8時</w:t>
      </w:r>
    </w:p>
    <w:p>
      <w:pPr>
        <w:rPr>
          <w:szCs w:val="21"/>
        </w:rPr>
      </w:pPr>
    </w:p>
    <w:p>
      <w:pPr>
        <w:pStyle w:val="9"/>
        <w:numPr>
          <w:ilvl w:val="0"/>
          <w:numId w:val="4"/>
        </w:numPr>
        <w:ind w:leftChars="0"/>
        <w:rPr>
          <w:szCs w:val="21"/>
        </w:rPr>
      </w:pPr>
      <w:r>
        <w:rPr>
          <w:rFonts w:hint="eastAsia"/>
          <w:szCs w:val="21"/>
        </w:rPr>
        <w:t>支払いについて</w:t>
      </w:r>
    </w:p>
    <w:p>
      <w:pPr>
        <w:ind w:left="360"/>
        <w:rPr>
          <w:szCs w:val="21"/>
        </w:rPr>
      </w:pPr>
      <w:r>
        <w:rPr>
          <w:rFonts w:hint="eastAsia"/>
          <w:szCs w:val="21"/>
        </w:rPr>
        <w:t>料金費用は当月分を月末に精算し、翌月15日までに請求書を発行、郵送いたします。</w:t>
      </w:r>
    </w:p>
    <w:p>
      <w:pPr>
        <w:ind w:left="360"/>
        <w:rPr>
          <w:szCs w:val="21"/>
        </w:rPr>
      </w:pPr>
      <w:r>
        <w:rPr>
          <w:rFonts w:hint="eastAsia"/>
          <w:szCs w:val="21"/>
        </w:rPr>
        <w:t>＜支払い方法＞</w:t>
      </w:r>
    </w:p>
    <w:p>
      <w:pPr>
        <w:ind w:left="360"/>
        <w:rPr>
          <w:szCs w:val="21"/>
        </w:rPr>
      </w:pPr>
      <w:r>
        <w:rPr>
          <w:rFonts w:hint="eastAsia"/>
          <w:szCs w:val="21"/>
        </w:rPr>
        <w:t>・口座自動振替より、翌月2</w:t>
      </w:r>
      <w:r>
        <w:rPr>
          <w:rFonts w:hint="eastAsia"/>
          <w:szCs w:val="21"/>
          <w:lang w:val="en-US" w:eastAsia="ja-JP"/>
        </w:rPr>
        <w:t>6</w:t>
      </w:r>
      <w:r>
        <w:rPr>
          <w:rFonts w:hint="eastAsia"/>
          <w:szCs w:val="21"/>
        </w:rPr>
        <w:t>日に口座から引き落としさせていただきます。但し、口座振替が困難で、現金のお支払いを希望される方は、担当者が訪問時に請求書をお渡ししますので、次回訪問時に領収書と引き換えにお支払い下さい。</w:t>
      </w:r>
    </w:p>
    <w:p>
      <w:pPr>
        <w:ind w:left="360"/>
        <w:rPr>
          <w:szCs w:val="21"/>
        </w:rPr>
      </w:pPr>
    </w:p>
    <w:p>
      <w:pPr>
        <w:pStyle w:val="9"/>
        <w:numPr>
          <w:ilvl w:val="0"/>
          <w:numId w:val="1"/>
        </w:numPr>
        <w:ind w:leftChars="0"/>
        <w:rPr>
          <w:szCs w:val="21"/>
        </w:rPr>
      </w:pPr>
      <w:r>
        <w:rPr>
          <w:rFonts w:hint="eastAsia"/>
          <w:szCs w:val="21"/>
        </w:rPr>
        <w:t>緊急時等の対応の方法</w:t>
      </w:r>
    </w:p>
    <w:p>
      <w:pPr>
        <w:ind w:left="210" w:leftChars="100"/>
        <w:rPr>
          <w:szCs w:val="21"/>
        </w:rPr>
      </w:pPr>
      <w:r>
        <w:rPr>
          <w:rFonts w:hint="eastAsia"/>
          <w:szCs w:val="21"/>
        </w:rPr>
        <w:t>訪問看護の提供を行っているときに利用者に病状の急変等が生じた場合には、必要に応じて臨時応急の手当てを行うとともに、速やかに主治医へ連絡しその指示のもとに適切に対処します。</w:t>
      </w:r>
    </w:p>
    <w:p>
      <w:pPr>
        <w:rPr>
          <w:szCs w:val="21"/>
        </w:rPr>
      </w:pPr>
    </w:p>
    <w:p>
      <w:pPr>
        <w:pStyle w:val="9"/>
        <w:numPr>
          <w:ilvl w:val="0"/>
          <w:numId w:val="1"/>
        </w:numPr>
        <w:ind w:leftChars="0"/>
        <w:rPr>
          <w:szCs w:val="21"/>
        </w:rPr>
      </w:pPr>
      <w:r>
        <w:rPr>
          <w:rFonts w:hint="eastAsia"/>
          <w:szCs w:val="21"/>
        </w:rPr>
        <w:t>訪問看護員の禁止事項</w:t>
      </w:r>
    </w:p>
    <w:p>
      <w:pPr>
        <w:pStyle w:val="9"/>
        <w:numPr>
          <w:ilvl w:val="1"/>
          <w:numId w:val="1"/>
        </w:numPr>
        <w:ind w:leftChars="0"/>
        <w:rPr>
          <w:szCs w:val="21"/>
        </w:rPr>
      </w:pPr>
      <w:r>
        <w:rPr>
          <w:rFonts w:hint="eastAsia"/>
          <w:szCs w:val="21"/>
        </w:rPr>
        <w:t>洗濯・掃除・炊事などの家事援助</w:t>
      </w:r>
    </w:p>
    <w:p>
      <w:pPr>
        <w:pStyle w:val="9"/>
        <w:numPr>
          <w:ilvl w:val="1"/>
          <w:numId w:val="1"/>
        </w:numPr>
        <w:ind w:leftChars="0"/>
        <w:rPr>
          <w:szCs w:val="21"/>
        </w:rPr>
      </w:pPr>
      <w:r>
        <w:rPr>
          <w:rFonts w:hint="eastAsia"/>
          <w:szCs w:val="21"/>
        </w:rPr>
        <w:t>契約者の家族等に対する訪問看護サービスの提供</w:t>
      </w:r>
    </w:p>
    <w:p>
      <w:pPr>
        <w:pStyle w:val="9"/>
        <w:numPr>
          <w:ilvl w:val="1"/>
          <w:numId w:val="1"/>
        </w:numPr>
        <w:ind w:leftChars="0"/>
        <w:rPr>
          <w:szCs w:val="21"/>
        </w:rPr>
      </w:pPr>
      <w:r>
        <w:rPr>
          <w:rFonts w:hint="eastAsia"/>
          <w:szCs w:val="21"/>
        </w:rPr>
        <w:t>契約者もしくは、その家族等に対して行う宗教活動、政治活動、営利活動</w:t>
      </w:r>
    </w:p>
    <w:p>
      <w:pPr>
        <w:pStyle w:val="9"/>
        <w:numPr>
          <w:ilvl w:val="1"/>
          <w:numId w:val="1"/>
        </w:numPr>
        <w:ind w:leftChars="0"/>
        <w:rPr>
          <w:szCs w:val="21"/>
        </w:rPr>
      </w:pPr>
      <w:r>
        <w:rPr>
          <w:rFonts w:hint="eastAsia"/>
          <w:szCs w:val="21"/>
        </w:rPr>
        <w:t>契約者もしくは、その家族等からのおもてなし・金品等の授受</w:t>
      </w:r>
    </w:p>
    <w:p>
      <w:pPr>
        <w:pStyle w:val="9"/>
        <w:numPr>
          <w:ilvl w:val="0"/>
          <w:numId w:val="0"/>
        </w:numPr>
        <w:ind w:left="420" w:leftChars="0"/>
        <w:rPr>
          <w:szCs w:val="21"/>
        </w:rPr>
      </w:pPr>
    </w:p>
    <w:p>
      <w:pPr>
        <w:rPr>
          <w:szCs w:val="21"/>
        </w:rPr>
      </w:pPr>
    </w:p>
    <w:p>
      <w:pPr>
        <w:pStyle w:val="9"/>
        <w:numPr>
          <w:ilvl w:val="0"/>
          <w:numId w:val="1"/>
        </w:numPr>
        <w:ind w:leftChars="0"/>
        <w:rPr>
          <w:szCs w:val="21"/>
        </w:rPr>
      </w:pPr>
      <w:r>
        <w:rPr>
          <w:rFonts w:hint="eastAsia"/>
          <w:szCs w:val="21"/>
          <w:lang w:eastAsia="ja-JP"/>
        </w:rPr>
        <w:t>事故発生時の対応</w:t>
      </w:r>
    </w:p>
    <w:p>
      <w:pPr>
        <w:pStyle w:val="9"/>
        <w:ind w:left="360" w:leftChars="0"/>
        <w:rPr>
          <w:szCs w:val="21"/>
        </w:rPr>
      </w:pPr>
      <w:r>
        <w:rPr>
          <w:rFonts w:hint="eastAsia"/>
          <w:szCs w:val="21"/>
        </w:rPr>
        <w:t>利用者に対する指定訪問看護サービス提供により、事故が発生した場合は、市区町村、当該利用者に係る居宅介護支援事業所等に連絡を行うとともに、必要な措置を講ずる。賠償すべき事故が発生した場合は、損害賠償を速やかに行います。</w:t>
      </w:r>
    </w:p>
    <w:p>
      <w:pPr>
        <w:pStyle w:val="9"/>
        <w:ind w:left="360" w:leftChars="0"/>
        <w:rPr>
          <w:szCs w:val="21"/>
        </w:rPr>
      </w:pPr>
    </w:p>
    <w:p>
      <w:pPr>
        <w:pStyle w:val="9"/>
        <w:numPr>
          <w:ilvl w:val="0"/>
          <w:numId w:val="1"/>
        </w:numPr>
        <w:ind w:leftChars="0"/>
        <w:rPr>
          <w:szCs w:val="21"/>
        </w:rPr>
      </w:pPr>
      <w:r>
        <w:rPr>
          <w:rFonts w:hint="eastAsia"/>
          <w:szCs w:val="21"/>
        </w:rPr>
        <w:t>守秘義務</w:t>
      </w:r>
    </w:p>
    <w:p>
      <w:pPr>
        <w:pStyle w:val="9"/>
        <w:numPr>
          <w:ilvl w:val="0"/>
          <w:numId w:val="6"/>
        </w:numPr>
        <w:ind w:leftChars="0"/>
        <w:rPr>
          <w:szCs w:val="21"/>
        </w:rPr>
      </w:pPr>
      <w:r>
        <w:rPr>
          <w:rFonts w:hint="eastAsia"/>
          <w:szCs w:val="21"/>
        </w:rPr>
        <w:t>業務上知り得た秘密情報に関して、発表・漏えい・公開・利用はいたしません。</w:t>
      </w:r>
    </w:p>
    <w:p>
      <w:pPr>
        <w:pStyle w:val="9"/>
        <w:numPr>
          <w:ilvl w:val="0"/>
          <w:numId w:val="6"/>
        </w:numPr>
        <w:ind w:leftChars="0"/>
        <w:rPr>
          <w:szCs w:val="21"/>
        </w:rPr>
      </w:pPr>
      <w:r>
        <w:rPr>
          <w:rFonts w:hint="eastAsia"/>
          <w:szCs w:val="21"/>
        </w:rPr>
        <w:t>個人情報は細心の注意を払い、個人情報保護法の規定の範囲を超えた利用はいたしません。</w:t>
      </w:r>
    </w:p>
    <w:p>
      <w:pPr>
        <w:pStyle w:val="9"/>
        <w:numPr>
          <w:ilvl w:val="0"/>
          <w:numId w:val="0"/>
        </w:numPr>
        <w:ind w:left="360" w:leftChars="0"/>
        <w:rPr>
          <w:szCs w:val="21"/>
        </w:rPr>
      </w:pPr>
    </w:p>
    <w:p>
      <w:pPr>
        <w:pStyle w:val="9"/>
        <w:ind w:left="0" w:leftChars="0" w:firstLine="0" w:firstLineChars="0"/>
        <w:rPr>
          <w:rFonts w:hint="eastAsia"/>
          <w:szCs w:val="21"/>
          <w:lang w:val="en-US" w:eastAsia="ja-JP"/>
        </w:rPr>
      </w:pPr>
      <w:r>
        <w:rPr>
          <w:rFonts w:hint="eastAsia"/>
          <w:szCs w:val="21"/>
          <w:lang w:val="en-US" w:eastAsia="ja-JP"/>
        </w:rPr>
        <w:t>13 訪問時の安全について</w:t>
      </w:r>
    </w:p>
    <w:p>
      <w:pPr>
        <w:pStyle w:val="9"/>
        <w:ind w:left="0" w:leftChars="0" w:firstLine="420" w:firstLineChars="0"/>
        <w:rPr>
          <w:rFonts w:hint="eastAsia"/>
          <w:szCs w:val="21"/>
          <w:lang w:val="en-US" w:eastAsia="ja-JP"/>
        </w:rPr>
      </w:pPr>
      <w:r>
        <w:rPr>
          <w:rFonts w:hint="eastAsia"/>
          <w:szCs w:val="21"/>
          <w:lang w:val="en-US" w:eastAsia="ja-JP"/>
        </w:rPr>
        <w:t>訪問時に災害等が発生し利用者や職員に身の危険が生じた場合、利用者の安全を確保のうえ、</w:t>
      </w:r>
    </w:p>
    <w:p>
      <w:pPr>
        <w:pStyle w:val="9"/>
        <w:ind w:left="0" w:leftChars="0" w:firstLine="420" w:firstLineChars="0"/>
        <w:rPr>
          <w:rFonts w:hint="eastAsia"/>
          <w:szCs w:val="21"/>
          <w:lang w:val="en-US" w:eastAsia="ja-JP"/>
        </w:rPr>
      </w:pPr>
      <w:r>
        <w:rPr>
          <w:rFonts w:hint="eastAsia"/>
          <w:szCs w:val="21"/>
          <w:lang w:val="en-US" w:eastAsia="ja-JP"/>
        </w:rPr>
        <w:t>サ－ビスを中断させていただきます。</w:t>
      </w:r>
    </w:p>
    <w:p>
      <w:pPr>
        <w:pStyle w:val="9"/>
        <w:ind w:left="0" w:leftChars="0" w:firstLine="420" w:firstLineChars="0"/>
        <w:rPr>
          <w:rFonts w:hint="eastAsia"/>
          <w:szCs w:val="21"/>
          <w:lang w:val="en-US" w:eastAsia="ja-JP"/>
        </w:rPr>
      </w:pPr>
      <w:r>
        <w:rPr>
          <w:rFonts w:hint="eastAsia"/>
          <w:szCs w:val="21"/>
          <w:lang w:val="en-US" w:eastAsia="ja-JP"/>
        </w:rPr>
        <w:t>また、暴力やハラスメントの事案が生じた場合、直ちに職員は退避するように指導しております。</w:t>
      </w:r>
    </w:p>
    <w:p>
      <w:pPr>
        <w:pStyle w:val="9"/>
        <w:ind w:left="0" w:leftChars="0" w:firstLine="420" w:firstLineChars="0"/>
        <w:rPr>
          <w:rFonts w:hint="eastAsia"/>
          <w:szCs w:val="21"/>
          <w:lang w:val="en-US" w:eastAsia="ja-JP"/>
        </w:rPr>
      </w:pPr>
      <w:r>
        <w:rPr>
          <w:rFonts w:hint="eastAsia"/>
          <w:szCs w:val="21"/>
          <w:lang w:val="en-US" w:eastAsia="ja-JP"/>
        </w:rPr>
        <w:t>なお、暴言や強い抵抗等でケアが継続できない状態になった場合は、ご家族との話し合いで、訪問</w:t>
      </w:r>
    </w:p>
    <w:p>
      <w:pPr>
        <w:pStyle w:val="9"/>
        <w:ind w:left="0" w:leftChars="0" w:firstLine="420" w:firstLineChars="0"/>
        <w:rPr>
          <w:rFonts w:hint="eastAsia"/>
          <w:szCs w:val="21"/>
          <w:lang w:val="en-US" w:eastAsia="ja-JP"/>
        </w:rPr>
      </w:pPr>
      <w:r>
        <w:rPr>
          <w:rFonts w:hint="eastAsia"/>
          <w:szCs w:val="21"/>
          <w:lang w:val="en-US" w:eastAsia="ja-JP"/>
        </w:rPr>
        <w:t>を終了させていただくことがございます。</w:t>
      </w:r>
    </w:p>
    <w:p>
      <w:pPr>
        <w:pStyle w:val="9"/>
        <w:ind w:left="0" w:leftChars="0" w:firstLine="420" w:firstLineChars="0"/>
        <w:rPr>
          <w:rFonts w:hint="eastAsia"/>
          <w:szCs w:val="21"/>
          <w:lang w:val="en-US" w:eastAsia="ja-JP"/>
        </w:rPr>
      </w:pPr>
    </w:p>
    <w:p>
      <w:pPr>
        <w:pStyle w:val="9"/>
        <w:ind w:left="0" w:leftChars="0" w:firstLine="0" w:firstLineChars="0"/>
        <w:rPr>
          <w:rFonts w:hint="eastAsia"/>
          <w:szCs w:val="21"/>
          <w:lang w:val="en-US" w:eastAsia="ja-JP"/>
        </w:rPr>
      </w:pPr>
      <w:r>
        <w:rPr>
          <w:rFonts w:hint="eastAsia"/>
          <w:szCs w:val="21"/>
          <w:lang w:val="en-US" w:eastAsia="ja-JP"/>
        </w:rPr>
        <w:t>14 虐待の防止について</w:t>
      </w:r>
    </w:p>
    <w:p>
      <w:pPr>
        <w:pStyle w:val="9"/>
        <w:ind w:left="0" w:leftChars="0" w:firstLine="0" w:firstLineChars="0"/>
        <w:rPr>
          <w:rFonts w:hint="eastAsia"/>
          <w:szCs w:val="21"/>
          <w:lang w:val="en-US" w:eastAsia="ja-JP"/>
        </w:rPr>
      </w:pPr>
      <w:r>
        <w:rPr>
          <w:rFonts w:hint="eastAsia"/>
          <w:szCs w:val="21"/>
          <w:lang w:val="en-US" w:eastAsia="ja-JP"/>
        </w:rPr>
        <w:t>　事業者は、利用者等の人権の擁護・虐待の防止等のために、次に掲げるとおり必要な措置を講じます。</w:t>
      </w:r>
    </w:p>
    <w:p>
      <w:pPr>
        <w:pStyle w:val="9"/>
        <w:numPr>
          <w:ilvl w:val="0"/>
          <w:numId w:val="7"/>
        </w:numPr>
        <w:ind w:left="420" w:leftChars="0" w:firstLine="0" w:firstLineChars="0"/>
        <w:jc w:val="both"/>
        <w:rPr>
          <w:rFonts w:hint="eastAsia"/>
          <w:szCs w:val="21"/>
          <w:lang w:val="en-US" w:eastAsia="ja-JP"/>
        </w:rPr>
      </w:pPr>
      <w:r>
        <w:rPr>
          <w:rFonts w:hint="eastAsia"/>
          <w:szCs w:val="21"/>
          <w:lang w:val="en-US" w:eastAsia="ja-JP"/>
        </w:rPr>
        <w:t>虐待防止に関する責任者を選定しています。</w:t>
      </w:r>
    </w:p>
    <w:p>
      <w:pPr>
        <w:pStyle w:val="9"/>
        <w:numPr>
          <w:ilvl w:val="0"/>
          <w:numId w:val="0"/>
        </w:numPr>
        <w:ind w:left="420" w:leftChars="0"/>
        <w:jc w:val="both"/>
        <w:rPr>
          <w:rFonts w:hint="eastAsia"/>
          <w:szCs w:val="21"/>
          <w:lang w:val="en-US" w:eastAsia="ja-JP"/>
        </w:rPr>
      </w:pPr>
      <w:r>
        <w:rPr>
          <w:rFonts w:hint="eastAsia"/>
          <w:szCs w:val="21"/>
          <w:lang w:val="en-US" w:eastAsia="ja-JP"/>
        </w:rPr>
        <w:t>　　　虐待防止に関する責任者　　管理者　斎藤　美徳</w:t>
      </w:r>
    </w:p>
    <w:p>
      <w:pPr>
        <w:pStyle w:val="9"/>
        <w:widowControl w:val="0"/>
        <w:numPr>
          <w:ilvl w:val="0"/>
          <w:numId w:val="0"/>
        </w:numPr>
        <w:jc w:val="both"/>
        <w:rPr>
          <w:rFonts w:hint="eastAsia"/>
          <w:szCs w:val="21"/>
          <w:lang w:val="en-US" w:eastAsia="ja-JP"/>
        </w:rPr>
      </w:pPr>
      <w:r>
        <w:rPr>
          <w:rFonts w:hint="eastAsia"/>
          <w:szCs w:val="21"/>
          <w:lang w:val="en-US" w:eastAsia="ja-JP"/>
        </w:rPr>
        <w:t>　　（２）成年後見制度の利用者を支援します。</w:t>
      </w:r>
    </w:p>
    <w:p>
      <w:pPr>
        <w:pStyle w:val="9"/>
        <w:widowControl w:val="0"/>
        <w:numPr>
          <w:ilvl w:val="0"/>
          <w:numId w:val="0"/>
        </w:numPr>
        <w:ind w:left="210" w:leftChars="0"/>
        <w:jc w:val="both"/>
        <w:rPr>
          <w:rFonts w:hint="eastAsia"/>
          <w:szCs w:val="21"/>
          <w:lang w:val="en-US" w:eastAsia="ja-JP"/>
        </w:rPr>
      </w:pPr>
      <w:r>
        <w:rPr>
          <w:rFonts w:hint="eastAsia"/>
          <w:szCs w:val="21"/>
          <w:lang w:val="en-US" w:eastAsia="ja-JP"/>
        </w:rPr>
        <w:t>　（３）苦情解決体制を整備しています。</w:t>
      </w:r>
    </w:p>
    <w:p>
      <w:pPr>
        <w:pStyle w:val="9"/>
        <w:widowControl w:val="0"/>
        <w:numPr>
          <w:ilvl w:val="0"/>
          <w:numId w:val="0"/>
        </w:numPr>
        <w:ind w:left="210" w:leftChars="0"/>
        <w:jc w:val="both"/>
        <w:rPr>
          <w:rFonts w:hint="eastAsia"/>
          <w:szCs w:val="21"/>
          <w:lang w:val="en-US" w:eastAsia="ja-JP"/>
        </w:rPr>
      </w:pPr>
      <w:r>
        <w:rPr>
          <w:rFonts w:hint="eastAsia"/>
          <w:szCs w:val="21"/>
          <w:lang w:val="en-US" w:eastAsia="ja-JP"/>
        </w:rPr>
        <w:t>　（４）従業員に対する虐待防止を啓発・普及するための研修を実施しています。</w:t>
      </w:r>
    </w:p>
    <w:p>
      <w:pPr>
        <w:pStyle w:val="9"/>
        <w:widowControl w:val="0"/>
        <w:numPr>
          <w:ilvl w:val="0"/>
          <w:numId w:val="0"/>
        </w:numPr>
        <w:ind w:left="210" w:leftChars="0"/>
        <w:jc w:val="both"/>
        <w:rPr>
          <w:rFonts w:hint="eastAsia"/>
          <w:szCs w:val="21"/>
          <w:lang w:val="en-US" w:eastAsia="ja-JP"/>
        </w:rPr>
      </w:pPr>
      <w:r>
        <w:rPr>
          <w:rFonts w:hint="eastAsia"/>
          <w:szCs w:val="21"/>
          <w:lang w:val="en-US" w:eastAsia="ja-JP"/>
        </w:rPr>
        <w:t>　（５）サ－ビス提供中に、当該事業所従業者又は養護者（利用者の家族等高齢者を現に養護する者）</w:t>
      </w:r>
    </w:p>
    <w:p>
      <w:pPr>
        <w:pStyle w:val="9"/>
        <w:widowControl w:val="0"/>
        <w:numPr>
          <w:ilvl w:val="0"/>
          <w:numId w:val="0"/>
        </w:numPr>
        <w:jc w:val="both"/>
        <w:rPr>
          <w:rFonts w:hint="eastAsia"/>
          <w:szCs w:val="21"/>
          <w:lang w:val="en-US" w:eastAsia="ja-JP"/>
        </w:rPr>
      </w:pPr>
      <w:r>
        <w:rPr>
          <w:rFonts w:hint="eastAsia"/>
          <w:szCs w:val="21"/>
          <w:lang w:val="en-US" w:eastAsia="ja-JP"/>
        </w:rPr>
        <w:t>　　　　による虐待を受けたと思われる利用者を発見した場合は、速やかにこれを市町村に通報します。</w:t>
      </w:r>
    </w:p>
    <w:p>
      <w:pPr>
        <w:pStyle w:val="9"/>
        <w:ind w:left="0" w:leftChars="0" w:firstLine="0" w:firstLineChars="0"/>
        <w:rPr>
          <w:rFonts w:hint="default"/>
          <w:szCs w:val="21"/>
          <w:lang w:val="en-US" w:eastAsia="ja-JP"/>
        </w:rPr>
      </w:pPr>
    </w:p>
    <w:p>
      <w:pPr>
        <w:pStyle w:val="9"/>
        <w:numPr>
          <w:ilvl w:val="0"/>
          <w:numId w:val="0"/>
        </w:numPr>
        <w:ind w:leftChars="0"/>
        <w:rPr>
          <w:szCs w:val="21"/>
        </w:rPr>
      </w:pPr>
      <w:r>
        <w:rPr>
          <w:rFonts w:hint="eastAsia"/>
          <w:szCs w:val="21"/>
          <w:lang w:val="en-US" w:eastAsia="ja-JP"/>
        </w:rPr>
        <w:t>15　</w:t>
      </w:r>
      <w:r>
        <w:rPr>
          <w:rFonts w:hint="eastAsia"/>
          <w:szCs w:val="21"/>
        </w:rPr>
        <w:t>その他</w:t>
      </w:r>
    </w:p>
    <w:p>
      <w:pPr>
        <w:ind w:left="420" w:leftChars="200"/>
        <w:rPr>
          <w:szCs w:val="21"/>
        </w:rPr>
      </w:pPr>
      <w:r>
        <w:rPr>
          <w:rFonts w:hint="eastAsia"/>
          <w:szCs w:val="21"/>
        </w:rPr>
        <w:t>道路渋滞・設備（車・バイク）の故障・天災その他やむ得ない理由により、サービス開始時刻の遅延または当日にサービスが提供できなくなる場合もありますので、ご了承ください。　</w:t>
      </w:r>
    </w:p>
    <w:p>
      <w:pPr>
        <w:rPr>
          <w:rFonts w:hint="default" w:eastAsiaTheme="minorEastAsia"/>
          <w:szCs w:val="21"/>
          <w:lang w:val="en-US" w:eastAsia="ja-JP"/>
        </w:rPr>
      </w:pPr>
    </w:p>
    <w:p>
      <w:pPr>
        <w:pStyle w:val="9"/>
        <w:numPr>
          <w:ilvl w:val="0"/>
          <w:numId w:val="0"/>
        </w:numPr>
        <w:ind w:leftChars="0"/>
        <w:rPr>
          <w:rFonts w:hint="eastAsia"/>
          <w:szCs w:val="21"/>
          <w:lang w:val="en-US" w:eastAsia="ja-JP"/>
        </w:rPr>
      </w:pPr>
    </w:p>
    <w:p>
      <w:pPr>
        <w:pStyle w:val="9"/>
        <w:numPr>
          <w:ilvl w:val="0"/>
          <w:numId w:val="0"/>
        </w:numPr>
        <w:ind w:leftChars="0"/>
        <w:rPr>
          <w:rFonts w:hint="eastAsia"/>
          <w:szCs w:val="21"/>
          <w:lang w:val="en-US" w:eastAsia="ja-JP"/>
        </w:rPr>
      </w:pPr>
    </w:p>
    <w:p>
      <w:pPr>
        <w:pStyle w:val="9"/>
        <w:numPr>
          <w:ilvl w:val="0"/>
          <w:numId w:val="0"/>
        </w:numPr>
        <w:ind w:leftChars="0"/>
        <w:rPr>
          <w:rFonts w:hint="eastAsia"/>
          <w:szCs w:val="21"/>
          <w:lang w:val="en-US" w:eastAsia="ja-JP"/>
        </w:rPr>
      </w:pPr>
    </w:p>
    <w:p>
      <w:pPr>
        <w:pStyle w:val="9"/>
        <w:numPr>
          <w:ilvl w:val="0"/>
          <w:numId w:val="0"/>
        </w:numPr>
        <w:ind w:leftChars="0"/>
        <w:rPr>
          <w:rFonts w:hint="eastAsia"/>
          <w:szCs w:val="21"/>
          <w:lang w:val="en-US" w:eastAsia="ja-JP"/>
        </w:rPr>
      </w:pPr>
    </w:p>
    <w:p>
      <w:pPr>
        <w:pStyle w:val="9"/>
        <w:numPr>
          <w:ilvl w:val="0"/>
          <w:numId w:val="0"/>
        </w:numPr>
        <w:ind w:leftChars="0"/>
        <w:rPr>
          <w:rFonts w:hint="eastAsia"/>
          <w:szCs w:val="21"/>
          <w:lang w:val="en-US" w:eastAsia="ja-JP"/>
        </w:rPr>
      </w:pPr>
    </w:p>
    <w:p>
      <w:pPr>
        <w:pStyle w:val="9"/>
        <w:numPr>
          <w:ilvl w:val="0"/>
          <w:numId w:val="0"/>
        </w:numPr>
        <w:ind w:leftChars="0"/>
        <w:rPr>
          <w:rFonts w:hint="eastAsia"/>
          <w:szCs w:val="21"/>
          <w:lang w:val="en-US" w:eastAsia="ja-JP"/>
        </w:rPr>
      </w:pPr>
    </w:p>
    <w:p>
      <w:pPr>
        <w:pStyle w:val="9"/>
        <w:numPr>
          <w:ilvl w:val="0"/>
          <w:numId w:val="0"/>
        </w:numPr>
        <w:ind w:leftChars="0"/>
        <w:rPr>
          <w:rFonts w:hint="eastAsia"/>
          <w:szCs w:val="21"/>
          <w:lang w:val="en-US" w:eastAsia="ja-JP"/>
        </w:rPr>
      </w:pPr>
    </w:p>
    <w:p>
      <w:pPr>
        <w:pStyle w:val="9"/>
        <w:numPr>
          <w:ilvl w:val="0"/>
          <w:numId w:val="0"/>
        </w:numPr>
        <w:ind w:leftChars="0"/>
        <w:rPr>
          <w:rFonts w:hint="eastAsia"/>
          <w:szCs w:val="21"/>
          <w:lang w:val="en-US" w:eastAsia="ja-JP"/>
        </w:rPr>
      </w:pPr>
    </w:p>
    <w:p>
      <w:pPr>
        <w:pStyle w:val="9"/>
        <w:numPr>
          <w:ilvl w:val="0"/>
          <w:numId w:val="0"/>
        </w:numPr>
        <w:ind w:leftChars="0"/>
        <w:rPr>
          <w:szCs w:val="21"/>
        </w:rPr>
      </w:pPr>
      <w:r>
        <w:rPr>
          <w:rFonts w:hint="eastAsia"/>
          <w:szCs w:val="21"/>
          <w:lang w:val="en-US" w:eastAsia="ja-JP"/>
        </w:rPr>
        <w:t>16 　</w:t>
      </w:r>
      <w:r>
        <w:rPr>
          <w:rFonts w:hint="eastAsia"/>
          <w:szCs w:val="21"/>
        </w:rPr>
        <w:t>相談・苦情の受付について</w:t>
      </w:r>
    </w:p>
    <w:p>
      <w:pPr>
        <w:ind w:firstLine="420" w:firstLineChars="200"/>
        <w:rPr>
          <w:szCs w:val="21"/>
        </w:rPr>
      </w:pPr>
      <w:r>
        <w:rPr>
          <w:rFonts w:hint="eastAsia"/>
          <w:szCs w:val="21"/>
        </w:rPr>
        <w:t>当事業所に対するご相談や苦情は以下の窓口で受け付けます。</w:t>
      </w:r>
    </w:p>
    <w:p>
      <w:pPr>
        <w:pStyle w:val="9"/>
        <w:ind w:left="360" w:leftChars="0"/>
        <w:rPr>
          <w:szCs w:val="21"/>
        </w:rPr>
      </w:pPr>
      <w:r>
        <w:rPr>
          <w:rFonts w:hint="eastAsia"/>
          <w:szCs w:val="21"/>
        </w:rPr>
        <w:t>○電話番号　</w:t>
      </w:r>
      <w:r>
        <w:rPr>
          <w:szCs w:val="21"/>
        </w:rPr>
        <w:t>0742</w:t>
      </w:r>
      <w:r>
        <w:rPr>
          <w:rFonts w:hint="eastAsia"/>
          <w:szCs w:val="21"/>
        </w:rPr>
        <w:t>－</w:t>
      </w:r>
      <w:r>
        <w:rPr>
          <w:szCs w:val="21"/>
        </w:rPr>
        <w:t>93</w:t>
      </w:r>
      <w:r>
        <w:rPr>
          <w:rFonts w:hint="eastAsia"/>
          <w:szCs w:val="21"/>
        </w:rPr>
        <w:t>－</w:t>
      </w:r>
      <w:r>
        <w:rPr>
          <w:szCs w:val="21"/>
        </w:rPr>
        <w:t>3797</w:t>
      </w:r>
      <w:r>
        <w:rPr>
          <w:rFonts w:hint="eastAsia"/>
          <w:szCs w:val="21"/>
        </w:rPr>
        <w:t>　　</w:t>
      </w:r>
    </w:p>
    <w:p>
      <w:pPr>
        <w:pStyle w:val="9"/>
        <w:ind w:left="360" w:leftChars="0"/>
        <w:rPr>
          <w:szCs w:val="21"/>
        </w:rPr>
      </w:pPr>
      <w:r>
        <w:rPr>
          <w:rFonts w:hint="eastAsia"/>
          <w:szCs w:val="21"/>
        </w:rPr>
        <w:t>○担当者　　斎藤　美徳</w:t>
      </w:r>
    </w:p>
    <w:p>
      <w:pPr>
        <w:pStyle w:val="9"/>
        <w:ind w:left="360" w:leftChars="0" w:firstLine="210" w:firstLineChars="100"/>
        <w:rPr>
          <w:rFonts w:hint="eastAsia"/>
          <w:szCs w:val="21"/>
        </w:rPr>
      </w:pPr>
      <w:r>
        <w:rPr>
          <w:rFonts w:hint="eastAsia"/>
          <w:szCs w:val="21"/>
        </w:rPr>
        <w:t>その他、以下の窓口でも受け付けています。</w:t>
      </w:r>
    </w:p>
    <w:p>
      <w:pPr>
        <w:ind w:firstLine="420" w:firstLineChars="200"/>
        <w:rPr>
          <w:szCs w:val="21"/>
        </w:rPr>
      </w:pPr>
      <w:r>
        <w:rPr>
          <w:rFonts w:hint="eastAsia"/>
          <w:szCs w:val="21"/>
        </w:rPr>
        <w:t xml:space="preserve"> 奈良市役所　　　介護福祉課　　　　　 0742-34-5422</w:t>
      </w:r>
    </w:p>
    <w:p>
      <w:pPr>
        <w:ind w:firstLine="525" w:firstLineChars="250"/>
        <w:rPr>
          <w:szCs w:val="21"/>
        </w:rPr>
      </w:pPr>
      <w:r>
        <w:rPr>
          <w:rFonts w:hint="eastAsia"/>
          <w:szCs w:val="21"/>
        </w:rPr>
        <w:t>大和郡山市役所　介護福祉課　　　　　 0743-53-1151</w:t>
      </w:r>
    </w:p>
    <w:p>
      <w:pPr>
        <w:ind w:firstLine="525" w:firstLineChars="250"/>
        <w:rPr>
          <w:szCs w:val="21"/>
        </w:rPr>
      </w:pPr>
      <w:r>
        <w:rPr>
          <w:rFonts w:hint="eastAsia"/>
          <w:szCs w:val="21"/>
        </w:rPr>
        <w:t>奈良県国民健康保険団体連合会　　　　 0120-21-6899（0744-21-6811）</w:t>
      </w:r>
    </w:p>
    <w:p>
      <w:pPr>
        <w:pStyle w:val="9"/>
        <w:ind w:left="360" w:leftChars="0"/>
        <w:rPr>
          <w:szCs w:val="21"/>
        </w:rPr>
      </w:pPr>
    </w:p>
    <w:p>
      <w:pPr>
        <w:ind w:firstLine="315" w:firstLineChars="150"/>
        <w:rPr>
          <w:szCs w:val="21"/>
        </w:rPr>
      </w:pPr>
      <w:r>
        <w:rPr>
          <w:rFonts w:hint="eastAsia"/>
          <w:szCs w:val="21"/>
        </w:rPr>
        <w:t>補足＜利用料金加算について＞</w:t>
      </w:r>
    </w:p>
    <w:p>
      <w:pPr>
        <w:pStyle w:val="9"/>
        <w:numPr>
          <w:ilvl w:val="0"/>
          <w:numId w:val="8"/>
        </w:numPr>
        <w:ind w:leftChars="0"/>
        <w:rPr>
          <w:szCs w:val="21"/>
        </w:rPr>
      </w:pPr>
      <w:r>
        <w:rPr>
          <w:rFonts w:hint="eastAsia"/>
          <w:szCs w:val="21"/>
        </w:rPr>
        <w:t>緊急時訪問看護加算・ターミナルケア加算は利用者の同意を得て加算されます。</w:t>
      </w:r>
    </w:p>
    <w:p>
      <w:pPr>
        <w:pStyle w:val="9"/>
        <w:ind w:left="720" w:leftChars="0"/>
        <w:rPr>
          <w:szCs w:val="21"/>
        </w:rPr>
      </w:pPr>
      <w:r>
        <w:rPr>
          <w:rFonts w:hint="eastAsia"/>
          <w:szCs w:val="21"/>
        </w:rPr>
        <w:t>利用を希望し同意された場合は、別紙にて連絡方法をお知らせします。</w:t>
      </w:r>
    </w:p>
    <w:p>
      <w:pPr>
        <w:pStyle w:val="9"/>
        <w:ind w:left="720" w:leftChars="0"/>
        <w:rPr>
          <w:szCs w:val="21"/>
        </w:rPr>
      </w:pPr>
    </w:p>
    <w:p>
      <w:pPr>
        <w:pStyle w:val="9"/>
        <w:numPr>
          <w:ilvl w:val="0"/>
          <w:numId w:val="8"/>
        </w:numPr>
        <w:ind w:leftChars="0"/>
        <w:rPr>
          <w:szCs w:val="21"/>
        </w:rPr>
      </w:pPr>
      <w:r>
        <w:rPr>
          <w:rFonts w:hint="eastAsia"/>
          <w:szCs w:val="21"/>
        </w:rPr>
        <w:t>下記の厚生労働大臣が定める状態にある者に該当する利用者に、特別管理加算として加算されます。</w:t>
      </w:r>
    </w:p>
    <w:p>
      <w:pPr>
        <w:pStyle w:val="9"/>
        <w:ind w:left="720" w:leftChars="0"/>
        <w:rPr>
          <w:szCs w:val="21"/>
        </w:rPr>
      </w:pPr>
      <w:r>
        <w:rPr>
          <w:rFonts w:hint="eastAsia"/>
          <w:szCs w:val="21"/>
        </w:rPr>
        <w:t>○特別管理加算Ⅰ　気管カニューレもしくは留置カテーテルを使用している状態</w:t>
      </w:r>
    </w:p>
    <w:p>
      <w:pPr>
        <w:pStyle w:val="9"/>
        <w:ind w:left="2625" w:leftChars="350" w:hanging="1890" w:hangingChars="900"/>
        <w:rPr>
          <w:szCs w:val="21"/>
        </w:rPr>
      </w:pPr>
      <w:r>
        <w:rPr>
          <w:rFonts w:hint="eastAsia"/>
          <w:szCs w:val="21"/>
        </w:rPr>
        <w:t>○特別管理加算Ⅱ　在宅酸素療法指導管理、在宅成分栄養経管栄養法指導管理、在宅持続陽圧呼吸療法指導管理、在宅中心静脈栄養指導管理などを受けている状態、人工肛門・人工膀胱を設置している状態、真皮を超える褥瘡の状態、点滴注射を週3日以上行う必要があると認められる状態</w:t>
      </w:r>
    </w:p>
    <w:p>
      <w:pPr>
        <w:pStyle w:val="9"/>
        <w:ind w:left="2625" w:leftChars="350" w:hanging="1890" w:hangingChars="900"/>
        <w:rPr>
          <w:szCs w:val="21"/>
        </w:rPr>
      </w:pPr>
    </w:p>
    <w:p>
      <w:pPr>
        <w:pStyle w:val="9"/>
        <w:numPr>
          <w:ilvl w:val="0"/>
          <w:numId w:val="8"/>
        </w:numPr>
        <w:ind w:leftChars="0"/>
        <w:rPr>
          <w:szCs w:val="21"/>
        </w:rPr>
      </w:pPr>
      <w:r>
        <w:rPr>
          <w:rFonts w:hint="eastAsia"/>
          <w:szCs w:val="21"/>
        </w:rPr>
        <w:t>自宅で死亡した利用者について、指定訪問看護事業所の看護師が、その死亡日及び死亡前14日以内に2日以上ターミナルケアを行った場合にターミナル加算として加算されます。</w:t>
      </w:r>
    </w:p>
    <w:p>
      <w:pPr>
        <w:pStyle w:val="9"/>
        <w:ind w:left="720" w:leftChars="0"/>
        <w:rPr>
          <w:szCs w:val="21"/>
        </w:rPr>
      </w:pPr>
    </w:p>
    <w:p>
      <w:pPr>
        <w:pStyle w:val="9"/>
        <w:numPr>
          <w:ilvl w:val="0"/>
          <w:numId w:val="8"/>
        </w:numPr>
        <w:ind w:leftChars="0"/>
        <w:rPr>
          <w:szCs w:val="21"/>
        </w:rPr>
      </w:pPr>
      <w:r>
        <w:rPr>
          <w:rFonts w:hint="eastAsia"/>
          <w:szCs w:val="21"/>
        </w:rPr>
        <w:t>利用者の身体的理由等により１人の看護師等による訪問看護が困難な場合、同時に2人の看護師等が1人の利用者に対して訪問看護を行った場合に複数名訪問看護加算として加算されます。</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firstLine="3780" w:firstLineChars="1800"/>
        <w:rPr>
          <w:szCs w:val="21"/>
        </w:rPr>
      </w:pPr>
      <w:r>
        <w:rPr>
          <w:rFonts w:hint="eastAsia"/>
          <w:szCs w:val="21"/>
        </w:rPr>
        <w:t>個人情報の利用目的</w:t>
      </w:r>
    </w:p>
    <w:p>
      <w:pPr>
        <w:rPr>
          <w:szCs w:val="21"/>
        </w:rPr>
      </w:pPr>
    </w:p>
    <w:p>
      <w:pPr>
        <w:rPr>
          <w:szCs w:val="21"/>
        </w:rPr>
      </w:pPr>
      <w:r>
        <w:rPr>
          <w:rFonts w:hint="eastAsia"/>
          <w:szCs w:val="21"/>
        </w:rPr>
        <w:t>以下の範囲で個人情報を利用させていただく場合があります。</w:t>
      </w:r>
    </w:p>
    <w:p>
      <w:pPr>
        <w:pStyle w:val="9"/>
        <w:numPr>
          <w:ilvl w:val="0"/>
          <w:numId w:val="9"/>
        </w:numPr>
        <w:ind w:leftChars="0"/>
        <w:rPr>
          <w:szCs w:val="21"/>
        </w:rPr>
      </w:pPr>
      <w:r>
        <w:rPr>
          <w:rFonts w:hint="eastAsia"/>
          <w:szCs w:val="21"/>
        </w:rPr>
        <w:t>事業所内での利用</w:t>
      </w:r>
    </w:p>
    <w:p>
      <w:pPr>
        <w:pStyle w:val="9"/>
        <w:ind w:left="420" w:leftChars="0"/>
        <w:rPr>
          <w:szCs w:val="21"/>
        </w:rPr>
      </w:pPr>
      <w:r>
        <w:rPr>
          <w:rFonts w:hint="eastAsia"/>
          <w:szCs w:val="21"/>
        </w:rPr>
        <w:t>・保険請求等の事務</w:t>
      </w:r>
    </w:p>
    <w:p>
      <w:pPr>
        <w:pStyle w:val="9"/>
        <w:ind w:left="420" w:leftChars="0"/>
        <w:rPr>
          <w:szCs w:val="21"/>
        </w:rPr>
      </w:pPr>
      <w:r>
        <w:rPr>
          <w:rFonts w:hint="eastAsia"/>
          <w:szCs w:val="21"/>
        </w:rPr>
        <w:t>・会計、経理等の事務</w:t>
      </w:r>
    </w:p>
    <w:p>
      <w:pPr>
        <w:pStyle w:val="9"/>
        <w:ind w:left="420" w:leftChars="0"/>
        <w:rPr>
          <w:szCs w:val="21"/>
        </w:rPr>
      </w:pPr>
      <w:r>
        <w:rPr>
          <w:rFonts w:hint="eastAsia"/>
          <w:szCs w:val="21"/>
        </w:rPr>
        <w:t>・事故等の報告、連絡、相談</w:t>
      </w:r>
    </w:p>
    <w:p>
      <w:pPr>
        <w:pStyle w:val="9"/>
        <w:ind w:left="420" w:leftChars="0"/>
        <w:rPr>
          <w:szCs w:val="21"/>
        </w:rPr>
      </w:pPr>
      <w:r>
        <w:rPr>
          <w:rFonts w:hint="eastAsia"/>
          <w:szCs w:val="21"/>
        </w:rPr>
        <w:t>・ご利用者様へのサービスの向上（カンファレンス、研修等）</w:t>
      </w:r>
    </w:p>
    <w:p>
      <w:pPr>
        <w:pStyle w:val="9"/>
        <w:ind w:left="420" w:leftChars="0"/>
        <w:rPr>
          <w:szCs w:val="21"/>
        </w:rPr>
      </w:pPr>
      <w:r>
        <w:rPr>
          <w:rFonts w:hint="eastAsia"/>
          <w:szCs w:val="21"/>
        </w:rPr>
        <w:t>・その他、ご利用者様に係る事業者の管理運営業務</w:t>
      </w:r>
    </w:p>
    <w:p>
      <w:pPr>
        <w:rPr>
          <w:szCs w:val="21"/>
        </w:rPr>
      </w:pPr>
    </w:p>
    <w:p>
      <w:pPr>
        <w:pStyle w:val="9"/>
        <w:numPr>
          <w:ilvl w:val="0"/>
          <w:numId w:val="9"/>
        </w:numPr>
        <w:ind w:leftChars="0"/>
        <w:rPr>
          <w:szCs w:val="21"/>
        </w:rPr>
      </w:pPr>
      <w:r>
        <w:rPr>
          <w:rFonts w:hint="eastAsia"/>
          <w:szCs w:val="21"/>
        </w:rPr>
        <w:t>他の事業者への情報提供</w:t>
      </w:r>
    </w:p>
    <w:p>
      <w:pPr>
        <w:pStyle w:val="9"/>
        <w:ind w:left="210" w:leftChars="100" w:firstLine="210" w:firstLineChars="100"/>
        <w:rPr>
          <w:szCs w:val="21"/>
        </w:rPr>
      </w:pPr>
      <w:r>
        <w:rPr>
          <w:rFonts w:hint="eastAsia"/>
          <w:szCs w:val="21"/>
        </w:rPr>
        <w:t>・主治医の所属する医療機関、連携医療機関、ご利用者に居宅サービス提供する他の居宅サービス　</w:t>
      </w:r>
    </w:p>
    <w:p>
      <w:pPr>
        <w:pStyle w:val="9"/>
        <w:ind w:left="210" w:leftChars="100" w:firstLine="420" w:firstLineChars="200"/>
        <w:rPr>
          <w:rFonts w:hint="eastAsia" w:eastAsiaTheme="minorEastAsia"/>
          <w:szCs w:val="21"/>
          <w:lang w:eastAsia="ja-JP"/>
        </w:rPr>
      </w:pPr>
      <w:r>
        <w:rPr>
          <w:rFonts w:hint="eastAsia"/>
          <w:szCs w:val="21"/>
        </w:rPr>
        <w:t>事業者や居宅介護支援事業所との連携、照会への回答</w:t>
      </w:r>
    </w:p>
    <w:p>
      <w:pPr>
        <w:pStyle w:val="9"/>
        <w:ind w:left="210" w:leftChars="100" w:firstLine="420" w:firstLineChars="200"/>
        <w:rPr>
          <w:rFonts w:hint="eastAsia"/>
          <w:szCs w:val="21"/>
          <w:lang w:eastAsia="ja-JP"/>
        </w:rPr>
      </w:pPr>
      <w:r>
        <w:rPr>
          <w:rFonts w:hint="eastAsia"/>
          <w:szCs w:val="21"/>
          <w:lang w:eastAsia="ja-JP"/>
        </w:rPr>
        <w:t>医療従事者や介護従事者その他の関係者が「奈良あんしんネット」※（メディカルケアステ－</w:t>
      </w:r>
    </w:p>
    <w:p>
      <w:pPr>
        <w:pStyle w:val="9"/>
        <w:ind w:left="0" w:leftChars="0" w:firstLine="0" w:firstLineChars="0"/>
        <w:rPr>
          <w:rFonts w:hint="default" w:eastAsiaTheme="minorEastAsia"/>
          <w:szCs w:val="21"/>
          <w:lang w:val="en-US" w:eastAsia="ja-JP"/>
        </w:rPr>
      </w:pPr>
      <w:r>
        <w:rPr>
          <w:rFonts w:hint="eastAsia"/>
          <w:szCs w:val="21"/>
          <w:lang w:eastAsia="ja-JP"/>
        </w:rPr>
        <w:t>　　　ション：</w:t>
      </w:r>
      <w:r>
        <w:rPr>
          <w:rFonts w:hint="eastAsia"/>
          <w:szCs w:val="21"/>
          <w:lang w:val="en-US" w:eastAsia="ja-JP"/>
        </w:rPr>
        <w:t>MCS）を用いて診療情報を含む患者および家族等の個人情報を共有・提供</w:t>
      </w:r>
    </w:p>
    <w:p>
      <w:pPr>
        <w:pStyle w:val="9"/>
        <w:ind w:left="420" w:leftChars="0"/>
        <w:rPr>
          <w:szCs w:val="21"/>
        </w:rPr>
      </w:pPr>
      <w:r>
        <w:rPr>
          <w:rFonts w:hint="eastAsia"/>
          <w:szCs w:val="21"/>
        </w:rPr>
        <w:t>・その他の業務委託</w:t>
      </w:r>
    </w:p>
    <w:p>
      <w:pPr>
        <w:pStyle w:val="9"/>
        <w:ind w:left="420" w:leftChars="0"/>
        <w:rPr>
          <w:szCs w:val="21"/>
        </w:rPr>
      </w:pPr>
      <w:r>
        <w:rPr>
          <w:rFonts w:hint="eastAsia"/>
          <w:szCs w:val="21"/>
        </w:rPr>
        <w:t>・家族等介護者への心身の状況説明</w:t>
      </w:r>
    </w:p>
    <w:p>
      <w:pPr>
        <w:pStyle w:val="9"/>
        <w:ind w:left="420" w:leftChars="0"/>
        <w:rPr>
          <w:szCs w:val="21"/>
        </w:rPr>
      </w:pPr>
      <w:r>
        <w:rPr>
          <w:rFonts w:hint="eastAsia"/>
          <w:szCs w:val="21"/>
        </w:rPr>
        <w:t>・介護保険事務の委託</w:t>
      </w:r>
    </w:p>
    <w:p>
      <w:pPr>
        <w:pStyle w:val="9"/>
        <w:ind w:left="420" w:leftChars="0"/>
        <w:rPr>
          <w:szCs w:val="21"/>
        </w:rPr>
      </w:pPr>
      <w:r>
        <w:rPr>
          <w:rFonts w:hint="eastAsia"/>
          <w:szCs w:val="21"/>
        </w:rPr>
        <w:t>・審査支払機関へのレセプト提出、審査支払機関又は保険者からの照会への回答</w:t>
      </w:r>
    </w:p>
    <w:p>
      <w:pPr>
        <w:pStyle w:val="9"/>
        <w:ind w:left="420" w:leftChars="0"/>
        <w:rPr>
          <w:rFonts w:hint="eastAsia" w:eastAsiaTheme="minorEastAsia"/>
          <w:szCs w:val="21"/>
          <w:lang w:eastAsia="ja-JP"/>
        </w:rPr>
      </w:pPr>
      <w:r>
        <w:rPr>
          <w:rFonts w:hint="eastAsia"/>
          <w:szCs w:val="21"/>
        </w:rPr>
        <w:t>・損害賠償保険などに係る保険会社等への相談又は届出等</w:t>
      </w:r>
    </w:p>
    <w:p>
      <w:pPr>
        <w:pStyle w:val="9"/>
        <w:ind w:left="420" w:leftChars="0"/>
        <w:rPr>
          <w:rFonts w:hint="eastAsia"/>
          <w:szCs w:val="21"/>
        </w:rPr>
      </w:pPr>
    </w:p>
    <w:p>
      <w:pPr>
        <w:pStyle w:val="9"/>
        <w:numPr>
          <w:ilvl w:val="0"/>
          <w:numId w:val="9"/>
        </w:numPr>
        <w:ind w:leftChars="0"/>
        <w:rPr>
          <w:szCs w:val="21"/>
        </w:rPr>
      </w:pPr>
      <w:r>
        <w:rPr>
          <w:rFonts w:hint="eastAsia"/>
          <w:szCs w:val="21"/>
        </w:rPr>
        <w:t>その他上記以外の利用目的（原則として利用者の同意を得ます）</w:t>
      </w:r>
    </w:p>
    <w:p>
      <w:pPr>
        <w:pStyle w:val="9"/>
        <w:ind w:left="420" w:leftChars="0"/>
        <w:rPr>
          <w:szCs w:val="21"/>
        </w:rPr>
      </w:pPr>
      <w:r>
        <w:rPr>
          <w:rFonts w:hint="eastAsia"/>
          <w:szCs w:val="21"/>
        </w:rPr>
        <w:t>・サービス業務の維持、改善のための基礎資料</w:t>
      </w:r>
    </w:p>
    <w:p>
      <w:pPr>
        <w:pStyle w:val="9"/>
        <w:ind w:left="420" w:leftChars="0"/>
        <w:rPr>
          <w:szCs w:val="21"/>
        </w:rPr>
      </w:pPr>
      <w:r>
        <w:rPr>
          <w:rFonts w:hint="eastAsia"/>
          <w:szCs w:val="21"/>
        </w:rPr>
        <w:t>・学会等での発表</w:t>
      </w:r>
    </w:p>
    <w:p>
      <w:pPr>
        <w:pStyle w:val="9"/>
        <w:ind w:left="420" w:leftChars="0"/>
        <w:rPr>
          <w:szCs w:val="21"/>
        </w:rPr>
      </w:pPr>
      <w:r>
        <w:rPr>
          <w:rFonts w:hint="eastAsia"/>
          <w:szCs w:val="21"/>
        </w:rPr>
        <w:t>・外部監査機関への情報提供</w:t>
      </w:r>
    </w:p>
    <w:p>
      <w:pPr>
        <w:pStyle w:val="9"/>
        <w:ind w:left="420" w:leftChars="0"/>
        <w:rPr>
          <w:rFonts w:hint="eastAsia"/>
          <w:szCs w:val="21"/>
        </w:rPr>
      </w:pPr>
      <w:r>
        <w:rPr>
          <w:rFonts w:hint="eastAsia"/>
          <w:szCs w:val="21"/>
        </w:rPr>
        <w:t>・関係法令等に基づく行政機関への報告等</w:t>
      </w:r>
    </w:p>
    <w:p>
      <w:pPr>
        <w:pStyle w:val="9"/>
        <w:ind w:left="420" w:leftChars="0"/>
        <w:rPr>
          <w:rFonts w:hint="eastAsia"/>
          <w:szCs w:val="21"/>
        </w:rPr>
      </w:pPr>
    </w:p>
    <w:p>
      <w:pPr>
        <w:rPr>
          <w:rFonts w:hint="eastAsia"/>
          <w:szCs w:val="21"/>
          <w:lang w:eastAsia="ja-JP"/>
        </w:rPr>
      </w:pPr>
      <w:r>
        <w:rPr>
          <w:rFonts w:hint="eastAsia"/>
          <w:szCs w:val="21"/>
          <w:lang w:eastAsia="ja-JP"/>
        </w:rPr>
        <w:t>※奈良あんしんネットは以下のような特徴があり、必要に応じて利用する場合があります。</w:t>
      </w:r>
    </w:p>
    <w:p>
      <w:pPr>
        <w:ind w:firstLine="420"/>
        <w:rPr>
          <w:rFonts w:hint="eastAsia"/>
          <w:szCs w:val="21"/>
          <w:lang w:eastAsia="ja-JP"/>
        </w:rPr>
      </w:pPr>
      <w:r>
        <w:rPr>
          <w:rFonts w:hint="eastAsia"/>
          <w:szCs w:val="21"/>
          <w:lang w:eastAsia="ja-JP"/>
        </w:rPr>
        <w:t>・医療介護従事者の連携を円滑に図るために、医療介護専用に開発されたシステムです。</w:t>
      </w:r>
    </w:p>
    <w:p>
      <w:pPr>
        <w:ind w:firstLine="420"/>
        <w:rPr>
          <w:rFonts w:hint="eastAsia"/>
          <w:szCs w:val="21"/>
          <w:lang w:eastAsia="ja-JP"/>
        </w:rPr>
      </w:pPr>
      <w:r>
        <w:rPr>
          <w:rFonts w:hint="eastAsia"/>
          <w:szCs w:val="21"/>
          <w:lang w:eastAsia="ja-JP"/>
        </w:rPr>
        <w:t>・医療介護ならではのセキュリティ、アクセス制御、管理体系が整った完全非公開型の</w:t>
      </w:r>
    </w:p>
    <w:p>
      <w:pPr>
        <w:ind w:firstLine="420"/>
        <w:rPr>
          <w:rFonts w:hint="eastAsia"/>
          <w:szCs w:val="21"/>
          <w:lang w:eastAsia="ja-JP"/>
        </w:rPr>
      </w:pPr>
      <w:r>
        <w:rPr>
          <w:rFonts w:hint="eastAsia"/>
          <w:szCs w:val="21"/>
          <w:lang w:eastAsia="ja-JP"/>
        </w:rPr>
        <w:t>　システムです。</w:t>
      </w:r>
    </w:p>
    <w:p>
      <w:pPr>
        <w:ind w:firstLine="420"/>
        <w:rPr>
          <w:rFonts w:hint="eastAsia"/>
          <w:szCs w:val="21"/>
          <w:lang w:eastAsia="ja-JP"/>
        </w:rPr>
      </w:pPr>
      <w:r>
        <w:rPr>
          <w:rFonts w:hint="eastAsia"/>
          <w:szCs w:val="21"/>
          <w:lang w:eastAsia="ja-JP"/>
        </w:rPr>
        <w:t>・災害時等でも医療介護従事者間での連携が取りやすいように配慮されたシステムです。</w:t>
      </w:r>
    </w:p>
    <w:p>
      <w:pPr>
        <w:rPr>
          <w:rFonts w:hint="eastAsia"/>
          <w:szCs w:val="21"/>
        </w:rPr>
      </w:pPr>
    </w:p>
    <w:p>
      <w:pPr>
        <w:rPr>
          <w:rFonts w:hint="eastAsia"/>
          <w:szCs w:val="21"/>
        </w:rPr>
      </w:pPr>
    </w:p>
    <w:p>
      <w:pPr>
        <w:rPr>
          <w:rFonts w:hint="eastAsia"/>
          <w:szCs w:val="21"/>
        </w:rPr>
      </w:pPr>
    </w:p>
    <w:p>
      <w:pPr>
        <w:rPr>
          <w:rFonts w:hint="eastAsia"/>
          <w:szCs w:val="21"/>
        </w:rPr>
      </w:pPr>
    </w:p>
    <w:p>
      <w:pPr>
        <w:rPr>
          <w:szCs w:val="21"/>
        </w:rPr>
      </w:pPr>
      <w:r>
        <w:rPr>
          <w:rFonts w:hint="eastAsia"/>
          <w:szCs w:val="21"/>
        </w:rPr>
        <w:t>訪問看護サービスの提供の開始に際し、本書面に基づき重要事項及び個人情報の利用目的について説明を行いました。</w:t>
      </w:r>
    </w:p>
    <w:p>
      <w:pPr>
        <w:rPr>
          <w:szCs w:val="21"/>
        </w:rPr>
      </w:pPr>
    </w:p>
    <w:p>
      <w:pPr>
        <w:rPr>
          <w:szCs w:val="21"/>
        </w:rPr>
      </w:pPr>
    </w:p>
    <w:p>
      <w:pPr>
        <w:rPr>
          <w:szCs w:val="21"/>
        </w:rPr>
      </w:pPr>
    </w:p>
    <w:p>
      <w:pPr>
        <w:rPr>
          <w:szCs w:val="21"/>
        </w:rPr>
      </w:pPr>
      <w:r>
        <w:rPr>
          <w:rFonts w:hint="eastAsia"/>
          <w:szCs w:val="21"/>
        </w:rPr>
        <w:t>令和　　年　　月　　日　　　〒631-</w:t>
      </w:r>
      <w:r>
        <w:rPr>
          <w:szCs w:val="21"/>
        </w:rPr>
        <w:t>0054</w:t>
      </w:r>
      <w:r>
        <w:rPr>
          <w:rFonts w:hint="eastAsia"/>
          <w:szCs w:val="21"/>
        </w:rPr>
        <w:t>　奈良県奈良市石木町５８０番地</w:t>
      </w:r>
    </w:p>
    <w:p>
      <w:pPr>
        <w:rPr>
          <w:szCs w:val="21"/>
        </w:rPr>
      </w:pPr>
      <w:r>
        <w:rPr>
          <w:rFonts w:hint="eastAsia"/>
          <w:szCs w:val="21"/>
        </w:rPr>
        <w:t>　　　　　　　　　　　　　　　　　　　　株式会社七葉　 訪問看護ステーション七葉　</w:t>
      </w:r>
    </w:p>
    <w:p>
      <w:pPr>
        <w:rPr>
          <w:szCs w:val="21"/>
        </w:rPr>
      </w:pPr>
      <w:r>
        <w:rPr>
          <w:rFonts w:hint="eastAsia"/>
          <w:szCs w:val="21"/>
        </w:rPr>
        <w:t>　　　　　　　　　　　　　　　　　　　　　　　　　     代表取締役　斎藤　美德　　　　㊞</w:t>
      </w:r>
    </w:p>
    <w:p>
      <w:pPr>
        <w:ind w:firstLine="5775" w:firstLineChars="2750"/>
        <w:rPr>
          <w:szCs w:val="21"/>
        </w:rPr>
      </w:pPr>
      <w:r>
        <w:rPr>
          <w:rFonts w:hint="eastAsia"/>
          <w:szCs w:val="21"/>
        </w:rPr>
        <w:t>管理者　　　斎藤　美徳</w:t>
      </w:r>
    </w:p>
    <w:p>
      <w:pPr>
        <w:rPr>
          <w:szCs w:val="21"/>
        </w:rPr>
      </w:pPr>
    </w:p>
    <w:p>
      <w:pPr>
        <w:pStyle w:val="9"/>
        <w:ind w:left="420" w:leftChars="0"/>
        <w:rPr>
          <w:szCs w:val="21"/>
        </w:rPr>
      </w:pPr>
    </w:p>
    <w:p>
      <w:pPr>
        <w:pStyle w:val="9"/>
        <w:ind w:left="420" w:leftChars="0"/>
        <w:rPr>
          <w:szCs w:val="21"/>
          <w:u w:val="single"/>
        </w:rPr>
      </w:pPr>
      <w:r>
        <w:rPr>
          <w:rFonts w:hint="eastAsia"/>
          <w:szCs w:val="21"/>
        </w:rPr>
        <w:t>　　　　　　　　　　　　　　　　　</w:t>
      </w:r>
      <w:r>
        <w:rPr>
          <w:rFonts w:hint="eastAsia"/>
          <w:szCs w:val="21"/>
          <w:u w:val="single"/>
        </w:rPr>
        <w:t>説明者　　　　　　　　　　　　　　　　　　㊞</w:t>
      </w:r>
    </w:p>
    <w:p>
      <w:pPr>
        <w:pStyle w:val="9"/>
        <w:ind w:left="420" w:leftChars="0"/>
        <w:rPr>
          <w:szCs w:val="21"/>
          <w:u w:val="single"/>
        </w:rPr>
      </w:pPr>
    </w:p>
    <w:p>
      <w:pPr>
        <w:rPr>
          <w:szCs w:val="21"/>
          <w:u w:val="single"/>
        </w:rPr>
      </w:pPr>
    </w:p>
    <w:p>
      <w:pPr>
        <w:rPr>
          <w:szCs w:val="21"/>
        </w:rPr>
      </w:pPr>
      <w:r>
        <w:rPr>
          <w:rFonts w:hint="eastAsia"/>
          <w:szCs w:val="21"/>
        </w:rPr>
        <w:t>私は、本書面に基づいて事業者から重要事項及び個人情報の利用目的についての説明を受け、訪問看護サービスの提供の開始に同意しました。</w:t>
      </w:r>
    </w:p>
    <w:p>
      <w:pPr>
        <w:rPr>
          <w:szCs w:val="21"/>
        </w:rPr>
      </w:pPr>
    </w:p>
    <w:p>
      <w:pPr>
        <w:pStyle w:val="9"/>
        <w:ind w:left="420" w:leftChars="0"/>
        <w:rPr>
          <w:szCs w:val="21"/>
        </w:rPr>
      </w:pPr>
      <w:r>
        <w:rPr>
          <w:rFonts w:hint="eastAsia"/>
          <w:szCs w:val="21"/>
        </w:rPr>
        <w:t>　　　　　　　</w:t>
      </w:r>
    </w:p>
    <w:p>
      <w:pPr>
        <w:pStyle w:val="9"/>
        <w:ind w:left="420" w:leftChars="0"/>
        <w:rPr>
          <w:szCs w:val="21"/>
          <w:u w:val="single"/>
        </w:rPr>
      </w:pPr>
      <w:r>
        <w:rPr>
          <w:rFonts w:hint="eastAsia"/>
          <w:szCs w:val="21"/>
        </w:rPr>
        <w:t>　　　　　　　</w:t>
      </w:r>
      <w:r>
        <w:rPr>
          <w:rFonts w:hint="eastAsia"/>
          <w:szCs w:val="21"/>
          <w:u w:val="single"/>
        </w:rPr>
        <w:t>住所　　　　　　　　　　　　　　　　　　　　　　　　　　　</w:t>
      </w:r>
    </w:p>
    <w:p>
      <w:pPr>
        <w:pStyle w:val="9"/>
        <w:ind w:left="420" w:leftChars="0"/>
        <w:rPr>
          <w:szCs w:val="21"/>
        </w:rPr>
      </w:pPr>
    </w:p>
    <w:p>
      <w:pPr>
        <w:pStyle w:val="9"/>
        <w:ind w:left="420" w:leftChars="0"/>
        <w:rPr>
          <w:szCs w:val="21"/>
          <w:u w:val="single"/>
        </w:rPr>
      </w:pPr>
      <w:r>
        <w:rPr>
          <w:rFonts w:hint="eastAsia"/>
          <w:szCs w:val="21"/>
        </w:rPr>
        <w:t>　　　　　　　</w:t>
      </w:r>
      <w:r>
        <w:rPr>
          <w:rFonts w:hint="eastAsia"/>
          <w:szCs w:val="21"/>
          <w:u w:val="single"/>
        </w:rPr>
        <w:t>利用者氏名　　　　　　　　　　　　　　　　　　　　　　　㊞</w:t>
      </w:r>
    </w:p>
    <w:p>
      <w:pPr>
        <w:pStyle w:val="9"/>
        <w:ind w:left="420" w:leftChars="0"/>
        <w:rPr>
          <w:szCs w:val="21"/>
          <w:u w:val="single"/>
        </w:rPr>
      </w:pPr>
    </w:p>
    <w:p>
      <w:pPr>
        <w:pStyle w:val="9"/>
        <w:ind w:left="420" w:leftChars="0"/>
        <w:rPr>
          <w:szCs w:val="21"/>
          <w:u w:val="single"/>
        </w:rPr>
      </w:pPr>
    </w:p>
    <w:p>
      <w:pPr>
        <w:pStyle w:val="9"/>
        <w:ind w:left="420" w:leftChars="0"/>
        <w:rPr>
          <w:szCs w:val="21"/>
          <w:u w:val="single"/>
        </w:rPr>
      </w:pPr>
      <w:r>
        <w:rPr>
          <w:rFonts w:hint="eastAsia"/>
          <w:szCs w:val="21"/>
        </w:rPr>
        <w:t>　　　　　　　</w:t>
      </w:r>
      <w:r>
        <w:rPr>
          <w:rFonts w:hint="eastAsia"/>
          <w:szCs w:val="21"/>
          <w:u w:val="single"/>
        </w:rPr>
        <w:t>住所　　　　　　　　　　　　　　　　　　　　　　　　　　　</w:t>
      </w:r>
    </w:p>
    <w:p>
      <w:pPr>
        <w:pStyle w:val="9"/>
        <w:ind w:left="420" w:leftChars="0"/>
        <w:rPr>
          <w:szCs w:val="21"/>
          <w:u w:val="single"/>
        </w:rPr>
      </w:pPr>
    </w:p>
    <w:p>
      <w:pPr>
        <w:pStyle w:val="9"/>
        <w:ind w:left="420" w:leftChars="0"/>
        <w:rPr>
          <w:szCs w:val="21"/>
          <w:u w:val="single"/>
        </w:rPr>
      </w:pPr>
      <w:r>
        <w:rPr>
          <w:rFonts w:hint="eastAsia"/>
          <w:szCs w:val="21"/>
        </w:rPr>
        <w:t>　　　　　　　</w:t>
      </w:r>
      <w:r>
        <w:rPr>
          <w:rFonts w:hint="eastAsia"/>
          <w:szCs w:val="21"/>
          <w:u w:val="single"/>
        </w:rPr>
        <w:t>家族（代理人）氏名　　　　　　　　　　　　　続柄　　　　㊞</w:t>
      </w:r>
    </w:p>
    <w:p>
      <w:pPr>
        <w:pStyle w:val="9"/>
        <w:ind w:left="420" w:leftChars="0"/>
        <w:rPr>
          <w:szCs w:val="21"/>
          <w:u w:val="single"/>
        </w:rPr>
      </w:pPr>
    </w:p>
    <w:p>
      <w:pPr>
        <w:pStyle w:val="9"/>
        <w:ind w:left="420" w:leftChars="0"/>
        <w:rPr>
          <w:szCs w:val="21"/>
          <w:u w:val="single"/>
        </w:rPr>
      </w:pPr>
    </w:p>
    <w:p>
      <w:pPr>
        <w:pStyle w:val="9"/>
        <w:ind w:left="420" w:leftChars="0"/>
        <w:rPr>
          <w:szCs w:val="21"/>
          <w:u w:val="single"/>
        </w:rPr>
      </w:pPr>
    </w:p>
    <w:p>
      <w:pPr>
        <w:ind w:firstLine="420" w:firstLineChars="200"/>
        <w:rPr>
          <w:szCs w:val="21"/>
          <w:u w:val="single"/>
        </w:rPr>
      </w:pPr>
      <w:r>
        <w:rPr>
          <w:rFonts w:hint="eastAsia"/>
          <w:szCs w:val="21"/>
        </w:rPr>
        <w:t>緊急連絡先①　　</w:t>
      </w:r>
      <w:r>
        <w:rPr>
          <w:rFonts w:hint="eastAsia"/>
          <w:szCs w:val="21"/>
          <w:u w:val="single"/>
        </w:rPr>
        <w:t>氏名　　　　　　　　　　　　（</w:t>
      </w:r>
      <w:r>
        <w:rPr>
          <w:rFonts w:hint="eastAsia"/>
          <w:sz w:val="16"/>
          <w:szCs w:val="16"/>
          <w:u w:val="single"/>
        </w:rPr>
        <w:t>続柄</w:t>
      </w:r>
      <w:r>
        <w:rPr>
          <w:rFonts w:hint="eastAsia"/>
          <w:szCs w:val="21"/>
          <w:u w:val="single"/>
        </w:rPr>
        <w:t>　　　）電話番号　　　　　　　　　</w:t>
      </w:r>
    </w:p>
    <w:p>
      <w:pPr>
        <w:pStyle w:val="9"/>
        <w:ind w:left="420" w:leftChars="0"/>
        <w:rPr>
          <w:szCs w:val="21"/>
        </w:rPr>
      </w:pPr>
    </w:p>
    <w:p>
      <w:pPr>
        <w:pStyle w:val="9"/>
        <w:ind w:left="420" w:leftChars="0"/>
        <w:rPr>
          <w:szCs w:val="21"/>
        </w:rPr>
      </w:pPr>
    </w:p>
    <w:p>
      <w:pPr>
        <w:pStyle w:val="9"/>
        <w:ind w:left="420" w:leftChars="0"/>
        <w:rPr>
          <w:szCs w:val="21"/>
          <w:u w:val="single"/>
        </w:rPr>
      </w:pPr>
      <w:r>
        <w:rPr>
          <w:rFonts w:hint="eastAsia"/>
          <w:szCs w:val="21"/>
        </w:rPr>
        <w:t>緊急連絡先②　　</w:t>
      </w:r>
      <w:r>
        <w:rPr>
          <w:rFonts w:hint="eastAsia"/>
          <w:szCs w:val="21"/>
          <w:u w:val="single"/>
        </w:rPr>
        <w:t>氏名　　　　　　　　　　　　（</w:t>
      </w:r>
      <w:r>
        <w:rPr>
          <w:rFonts w:hint="eastAsia"/>
          <w:sz w:val="16"/>
          <w:szCs w:val="16"/>
          <w:u w:val="single"/>
        </w:rPr>
        <w:t>続柄</w:t>
      </w:r>
      <w:r>
        <w:rPr>
          <w:rFonts w:hint="eastAsia"/>
          <w:szCs w:val="21"/>
          <w:u w:val="single"/>
        </w:rPr>
        <w:t>　　　）電話番号　　　　　　　　　</w:t>
      </w:r>
    </w:p>
    <w:p>
      <w:pPr>
        <w:rPr>
          <w:szCs w:val="21"/>
        </w:rPr>
      </w:pPr>
    </w:p>
    <w:p>
      <w:pPr>
        <w:pStyle w:val="9"/>
        <w:ind w:left="420" w:leftChars="0"/>
        <w:rPr>
          <w:rFonts w:hint="eastAsia"/>
          <w:szCs w:val="21"/>
        </w:rPr>
      </w:pPr>
    </w:p>
    <w:p>
      <w:pPr>
        <w:pStyle w:val="9"/>
        <w:ind w:left="420" w:leftChars="0"/>
        <w:rPr>
          <w:szCs w:val="21"/>
        </w:rPr>
      </w:pPr>
      <w:r>
        <w:rPr>
          <w:rFonts w:hint="eastAsia"/>
          <w:szCs w:val="21"/>
        </w:rPr>
        <w:t>＜加算等の確認＞</w:t>
      </w:r>
    </w:p>
    <w:p>
      <w:pPr>
        <w:pStyle w:val="9"/>
        <w:ind w:left="420" w:leftChars="0"/>
        <w:rPr>
          <w:szCs w:val="21"/>
        </w:rPr>
      </w:pPr>
      <w:r>
        <w:rPr>
          <w:rFonts w:hint="eastAsia"/>
          <w:szCs w:val="21"/>
        </w:rPr>
        <w:t>・特別管理加算　　（　Ⅰ　・　Ⅱ　）　　　　　　　　あり　　・　　なし</w:t>
      </w:r>
    </w:p>
    <w:p>
      <w:pPr>
        <w:pStyle w:val="9"/>
        <w:ind w:left="0" w:leftChars="0" w:firstLine="420" w:firstLineChars="200"/>
        <w:rPr>
          <w:szCs w:val="21"/>
        </w:rPr>
      </w:pPr>
      <w:r>
        <w:rPr>
          <w:rFonts w:hint="eastAsia"/>
          <w:szCs w:val="21"/>
        </w:rPr>
        <w:t>・緊急時訪問看護加算・ターミナル加算　　　　　　　　同意する　　・　　同意しない</w:t>
      </w:r>
    </w:p>
    <w:p>
      <w:pPr>
        <w:rPr>
          <w:szCs w:val="21"/>
        </w:rPr>
      </w:pPr>
    </w:p>
    <w:sectPr>
      <w:pgSz w:w="11906" w:h="16838"/>
      <w:pgMar w:top="1440" w:right="1077" w:bottom="1440" w:left="1077"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A10895"/>
    <w:multiLevelType w:val="singleLevel"/>
    <w:tmpl w:val="A8A10895"/>
    <w:lvl w:ilvl="0" w:tentative="0">
      <w:start w:val="1"/>
      <w:numFmt w:val="decimalFullWidth"/>
      <w:suff w:val="nothing"/>
      <w:lvlText w:val="（%1）"/>
      <w:lvlJc w:val="left"/>
      <w:pPr>
        <w:ind w:left="420" w:leftChars="0" w:firstLine="0" w:firstLineChars="0"/>
      </w:pPr>
      <w:rPr>
        <w:rFonts w:hint="eastAsia"/>
      </w:rPr>
    </w:lvl>
  </w:abstractNum>
  <w:abstractNum w:abstractNumId="1">
    <w:nsid w:val="2DBA73EA"/>
    <w:multiLevelType w:val="multilevel"/>
    <w:tmpl w:val="2DBA73EA"/>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
    <w:nsid w:val="49917E62"/>
    <w:multiLevelType w:val="multilevel"/>
    <w:tmpl w:val="49917E62"/>
    <w:lvl w:ilvl="0" w:tentative="0">
      <w:start w:val="2"/>
      <w:numFmt w:val="decimal"/>
      <w:lvlText w:val="（%1）"/>
      <w:lvlJc w:val="left"/>
      <w:pPr>
        <w:ind w:left="1080" w:hanging="720"/>
      </w:pPr>
      <w:rPr>
        <w:rFonts w:hint="default"/>
      </w:rPr>
    </w:lvl>
    <w:lvl w:ilvl="1" w:tentative="0">
      <w:start w:val="1"/>
      <w:numFmt w:val="aiueoFullWidth"/>
      <w:lvlText w:val="(%2)"/>
      <w:lvlJc w:val="left"/>
      <w:pPr>
        <w:ind w:left="1200" w:hanging="420"/>
      </w:pPr>
    </w:lvl>
    <w:lvl w:ilvl="2" w:tentative="0">
      <w:start w:val="1"/>
      <w:numFmt w:val="decimalEnclosedCircle"/>
      <w:lvlText w:val="%3"/>
      <w:lvlJc w:val="left"/>
      <w:pPr>
        <w:ind w:left="1620" w:hanging="420"/>
      </w:pPr>
    </w:lvl>
    <w:lvl w:ilvl="3" w:tentative="0">
      <w:start w:val="1"/>
      <w:numFmt w:val="decimal"/>
      <w:lvlText w:val="%4."/>
      <w:lvlJc w:val="left"/>
      <w:pPr>
        <w:ind w:left="2040" w:hanging="420"/>
      </w:pPr>
    </w:lvl>
    <w:lvl w:ilvl="4" w:tentative="0">
      <w:start w:val="1"/>
      <w:numFmt w:val="aiueoFullWidth"/>
      <w:lvlText w:val="(%5)"/>
      <w:lvlJc w:val="left"/>
      <w:pPr>
        <w:ind w:left="2460" w:hanging="420"/>
      </w:pPr>
    </w:lvl>
    <w:lvl w:ilvl="5" w:tentative="0">
      <w:start w:val="1"/>
      <w:numFmt w:val="decimalEnclosedCircle"/>
      <w:lvlText w:val="%6"/>
      <w:lvlJc w:val="left"/>
      <w:pPr>
        <w:ind w:left="2880" w:hanging="420"/>
      </w:pPr>
    </w:lvl>
    <w:lvl w:ilvl="6" w:tentative="0">
      <w:start w:val="1"/>
      <w:numFmt w:val="decimal"/>
      <w:lvlText w:val="%7."/>
      <w:lvlJc w:val="left"/>
      <w:pPr>
        <w:ind w:left="3300" w:hanging="420"/>
      </w:pPr>
    </w:lvl>
    <w:lvl w:ilvl="7" w:tentative="0">
      <w:start w:val="1"/>
      <w:numFmt w:val="aiueoFullWidth"/>
      <w:lvlText w:val="(%8)"/>
      <w:lvlJc w:val="left"/>
      <w:pPr>
        <w:ind w:left="3720" w:hanging="420"/>
      </w:pPr>
    </w:lvl>
    <w:lvl w:ilvl="8" w:tentative="0">
      <w:start w:val="1"/>
      <w:numFmt w:val="decimalEnclosedCircle"/>
      <w:lvlText w:val="%9"/>
      <w:lvlJc w:val="left"/>
      <w:pPr>
        <w:ind w:left="4140" w:hanging="420"/>
      </w:pPr>
    </w:lvl>
  </w:abstractNum>
  <w:abstractNum w:abstractNumId="3">
    <w:nsid w:val="5FF16277"/>
    <w:multiLevelType w:val="multilevel"/>
    <w:tmpl w:val="5FF16277"/>
    <w:lvl w:ilvl="0" w:tentative="0">
      <w:start w:val="1"/>
      <w:numFmt w:val="decimalEnclosedCircle"/>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
    <w:nsid w:val="611E06CE"/>
    <w:multiLevelType w:val="multilevel"/>
    <w:tmpl w:val="611E06CE"/>
    <w:lvl w:ilvl="0" w:tentative="0">
      <w:start w:val="5"/>
      <w:numFmt w:val="decimalEnclosedCircle"/>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
    <w:nsid w:val="6F3F07BF"/>
    <w:multiLevelType w:val="multilevel"/>
    <w:tmpl w:val="6F3F07BF"/>
    <w:lvl w:ilvl="0" w:tentative="0">
      <w:start w:val="1"/>
      <w:numFmt w:val="decimalFullWidth"/>
      <w:lvlText w:val="（%1）"/>
      <w:lvlJc w:val="left"/>
      <w:pPr>
        <w:ind w:left="1080" w:hanging="720"/>
      </w:pPr>
      <w:rPr>
        <w:rFonts w:hint="default"/>
      </w:rPr>
    </w:lvl>
    <w:lvl w:ilvl="1" w:tentative="0">
      <w:start w:val="1"/>
      <w:numFmt w:val="aiueoFullWidth"/>
      <w:lvlText w:val="(%2)"/>
      <w:lvlJc w:val="left"/>
      <w:pPr>
        <w:ind w:left="1200" w:hanging="420"/>
      </w:pPr>
    </w:lvl>
    <w:lvl w:ilvl="2" w:tentative="0">
      <w:start w:val="1"/>
      <w:numFmt w:val="decimalEnclosedCircle"/>
      <w:lvlText w:val="%3"/>
      <w:lvlJc w:val="left"/>
      <w:pPr>
        <w:ind w:left="1620" w:hanging="420"/>
      </w:pPr>
    </w:lvl>
    <w:lvl w:ilvl="3" w:tentative="0">
      <w:start w:val="1"/>
      <w:numFmt w:val="decimal"/>
      <w:lvlText w:val="%4."/>
      <w:lvlJc w:val="left"/>
      <w:pPr>
        <w:ind w:left="2040" w:hanging="420"/>
      </w:pPr>
    </w:lvl>
    <w:lvl w:ilvl="4" w:tentative="0">
      <w:start w:val="1"/>
      <w:numFmt w:val="aiueoFullWidth"/>
      <w:lvlText w:val="(%5)"/>
      <w:lvlJc w:val="left"/>
      <w:pPr>
        <w:ind w:left="2460" w:hanging="420"/>
      </w:pPr>
    </w:lvl>
    <w:lvl w:ilvl="5" w:tentative="0">
      <w:start w:val="1"/>
      <w:numFmt w:val="decimalEnclosedCircle"/>
      <w:lvlText w:val="%6"/>
      <w:lvlJc w:val="left"/>
      <w:pPr>
        <w:ind w:left="2880" w:hanging="420"/>
      </w:pPr>
    </w:lvl>
    <w:lvl w:ilvl="6" w:tentative="0">
      <w:start w:val="1"/>
      <w:numFmt w:val="decimal"/>
      <w:lvlText w:val="%7."/>
      <w:lvlJc w:val="left"/>
      <w:pPr>
        <w:ind w:left="3300" w:hanging="420"/>
      </w:pPr>
    </w:lvl>
    <w:lvl w:ilvl="7" w:tentative="0">
      <w:start w:val="1"/>
      <w:numFmt w:val="aiueoFullWidth"/>
      <w:lvlText w:val="(%8)"/>
      <w:lvlJc w:val="left"/>
      <w:pPr>
        <w:ind w:left="3720" w:hanging="420"/>
      </w:pPr>
    </w:lvl>
    <w:lvl w:ilvl="8" w:tentative="0">
      <w:start w:val="1"/>
      <w:numFmt w:val="decimalEnclosedCircle"/>
      <w:lvlText w:val="%9"/>
      <w:lvlJc w:val="left"/>
      <w:pPr>
        <w:ind w:left="4140" w:hanging="420"/>
      </w:pPr>
    </w:lvl>
  </w:abstractNum>
  <w:abstractNum w:abstractNumId="6">
    <w:nsid w:val="7681717E"/>
    <w:multiLevelType w:val="multilevel"/>
    <w:tmpl w:val="7681717E"/>
    <w:lvl w:ilvl="0" w:tentative="0">
      <w:start w:val="1"/>
      <w:numFmt w:val="decimal"/>
      <w:lvlText w:val="（%1）"/>
      <w:lvlJc w:val="left"/>
      <w:pPr>
        <w:ind w:left="1080" w:hanging="720"/>
      </w:pPr>
      <w:rPr>
        <w:rFonts w:hint="default"/>
      </w:rPr>
    </w:lvl>
    <w:lvl w:ilvl="1" w:tentative="0">
      <w:start w:val="1"/>
      <w:numFmt w:val="aiueoFullWidth"/>
      <w:lvlText w:val="(%2)"/>
      <w:lvlJc w:val="left"/>
      <w:pPr>
        <w:ind w:left="1200" w:hanging="420"/>
      </w:pPr>
    </w:lvl>
    <w:lvl w:ilvl="2" w:tentative="0">
      <w:start w:val="1"/>
      <w:numFmt w:val="decimalEnclosedCircle"/>
      <w:lvlText w:val="%3"/>
      <w:lvlJc w:val="left"/>
      <w:pPr>
        <w:ind w:left="1620" w:hanging="420"/>
      </w:pPr>
    </w:lvl>
    <w:lvl w:ilvl="3" w:tentative="0">
      <w:start w:val="1"/>
      <w:numFmt w:val="decimal"/>
      <w:lvlText w:val="%4."/>
      <w:lvlJc w:val="left"/>
      <w:pPr>
        <w:ind w:left="2040" w:hanging="420"/>
      </w:pPr>
    </w:lvl>
    <w:lvl w:ilvl="4" w:tentative="0">
      <w:start w:val="1"/>
      <w:numFmt w:val="aiueoFullWidth"/>
      <w:lvlText w:val="(%5)"/>
      <w:lvlJc w:val="left"/>
      <w:pPr>
        <w:ind w:left="2460" w:hanging="420"/>
      </w:pPr>
    </w:lvl>
    <w:lvl w:ilvl="5" w:tentative="0">
      <w:start w:val="1"/>
      <w:numFmt w:val="decimalEnclosedCircle"/>
      <w:lvlText w:val="%6"/>
      <w:lvlJc w:val="left"/>
      <w:pPr>
        <w:ind w:left="2880" w:hanging="420"/>
      </w:pPr>
    </w:lvl>
    <w:lvl w:ilvl="6" w:tentative="0">
      <w:start w:val="1"/>
      <w:numFmt w:val="decimal"/>
      <w:lvlText w:val="%7."/>
      <w:lvlJc w:val="left"/>
      <w:pPr>
        <w:ind w:left="3300" w:hanging="420"/>
      </w:pPr>
    </w:lvl>
    <w:lvl w:ilvl="7" w:tentative="0">
      <w:start w:val="1"/>
      <w:numFmt w:val="aiueoFullWidth"/>
      <w:lvlText w:val="(%8)"/>
      <w:lvlJc w:val="left"/>
      <w:pPr>
        <w:ind w:left="3720" w:hanging="420"/>
      </w:pPr>
    </w:lvl>
    <w:lvl w:ilvl="8" w:tentative="0">
      <w:start w:val="1"/>
      <w:numFmt w:val="decimalEnclosedCircle"/>
      <w:lvlText w:val="%9"/>
      <w:lvlJc w:val="left"/>
      <w:pPr>
        <w:ind w:left="4140" w:hanging="420"/>
      </w:pPr>
    </w:lvl>
  </w:abstractNum>
  <w:abstractNum w:abstractNumId="7">
    <w:nsid w:val="78FF25E8"/>
    <w:multiLevelType w:val="multilevel"/>
    <w:tmpl w:val="78FF25E8"/>
    <w:lvl w:ilvl="0" w:tentative="0">
      <w:start w:val="1"/>
      <w:numFmt w:val="decimalEnclosedCircle"/>
      <w:lvlText w:val="%1"/>
      <w:lvlJc w:val="left"/>
      <w:pPr>
        <w:ind w:left="720" w:hanging="360"/>
      </w:pPr>
      <w:rPr>
        <w:rFonts w:hint="default"/>
      </w:rPr>
    </w:lvl>
    <w:lvl w:ilvl="1" w:tentative="0">
      <w:start w:val="1"/>
      <w:numFmt w:val="aiueoFullWidth"/>
      <w:lvlText w:val="(%2)"/>
      <w:lvlJc w:val="left"/>
      <w:pPr>
        <w:ind w:left="1200" w:hanging="420"/>
      </w:pPr>
    </w:lvl>
    <w:lvl w:ilvl="2" w:tentative="0">
      <w:start w:val="1"/>
      <w:numFmt w:val="decimalEnclosedCircle"/>
      <w:lvlText w:val="%3"/>
      <w:lvlJc w:val="left"/>
      <w:pPr>
        <w:ind w:left="1620" w:hanging="420"/>
      </w:pPr>
    </w:lvl>
    <w:lvl w:ilvl="3" w:tentative="0">
      <w:start w:val="1"/>
      <w:numFmt w:val="decimal"/>
      <w:lvlText w:val="%4."/>
      <w:lvlJc w:val="left"/>
      <w:pPr>
        <w:ind w:left="2040" w:hanging="420"/>
      </w:pPr>
    </w:lvl>
    <w:lvl w:ilvl="4" w:tentative="0">
      <w:start w:val="1"/>
      <w:numFmt w:val="aiueoFullWidth"/>
      <w:lvlText w:val="(%5)"/>
      <w:lvlJc w:val="left"/>
      <w:pPr>
        <w:ind w:left="2460" w:hanging="420"/>
      </w:pPr>
    </w:lvl>
    <w:lvl w:ilvl="5" w:tentative="0">
      <w:start w:val="1"/>
      <w:numFmt w:val="decimalEnclosedCircle"/>
      <w:lvlText w:val="%6"/>
      <w:lvlJc w:val="left"/>
      <w:pPr>
        <w:ind w:left="2880" w:hanging="420"/>
      </w:pPr>
    </w:lvl>
    <w:lvl w:ilvl="6" w:tentative="0">
      <w:start w:val="1"/>
      <w:numFmt w:val="decimal"/>
      <w:lvlText w:val="%7."/>
      <w:lvlJc w:val="left"/>
      <w:pPr>
        <w:ind w:left="3300" w:hanging="420"/>
      </w:pPr>
    </w:lvl>
    <w:lvl w:ilvl="7" w:tentative="0">
      <w:start w:val="1"/>
      <w:numFmt w:val="aiueoFullWidth"/>
      <w:lvlText w:val="(%8)"/>
      <w:lvlJc w:val="left"/>
      <w:pPr>
        <w:ind w:left="3720" w:hanging="420"/>
      </w:pPr>
    </w:lvl>
    <w:lvl w:ilvl="8" w:tentative="0">
      <w:start w:val="1"/>
      <w:numFmt w:val="decimalEnclosedCircle"/>
      <w:lvlText w:val="%9"/>
      <w:lvlJc w:val="left"/>
      <w:pPr>
        <w:ind w:left="4140" w:hanging="420"/>
      </w:pPr>
    </w:lvl>
  </w:abstractNum>
  <w:abstractNum w:abstractNumId="8">
    <w:nsid w:val="7C2E32E6"/>
    <w:multiLevelType w:val="multilevel"/>
    <w:tmpl w:val="7C2E32E6"/>
    <w:lvl w:ilvl="0" w:tentative="0">
      <w:start w:val="1"/>
      <w:numFmt w:val="decimalFullWidth"/>
      <w:lvlText w:val="%1．"/>
      <w:lvlJc w:val="left"/>
      <w:pPr>
        <w:ind w:left="420" w:hanging="42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840"/>
  <w:drawingGridHorizontalSpacing w:val="1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B8"/>
    <w:rsid w:val="0000113F"/>
    <w:rsid w:val="000233FD"/>
    <w:rsid w:val="000424A0"/>
    <w:rsid w:val="0004477C"/>
    <w:rsid w:val="00051954"/>
    <w:rsid w:val="000607B6"/>
    <w:rsid w:val="00066FDD"/>
    <w:rsid w:val="000826D9"/>
    <w:rsid w:val="000A4088"/>
    <w:rsid w:val="000A4847"/>
    <w:rsid w:val="000D0019"/>
    <w:rsid w:val="000F3A30"/>
    <w:rsid w:val="0012301E"/>
    <w:rsid w:val="001321CC"/>
    <w:rsid w:val="00155449"/>
    <w:rsid w:val="001D71C3"/>
    <w:rsid w:val="001E3EF8"/>
    <w:rsid w:val="0020479D"/>
    <w:rsid w:val="002148C6"/>
    <w:rsid w:val="002454CC"/>
    <w:rsid w:val="00263590"/>
    <w:rsid w:val="00263B5D"/>
    <w:rsid w:val="00266C48"/>
    <w:rsid w:val="00293934"/>
    <w:rsid w:val="002B0BD2"/>
    <w:rsid w:val="002E0430"/>
    <w:rsid w:val="002F5812"/>
    <w:rsid w:val="003231C1"/>
    <w:rsid w:val="00347AB8"/>
    <w:rsid w:val="0037654B"/>
    <w:rsid w:val="003A01C3"/>
    <w:rsid w:val="003A730C"/>
    <w:rsid w:val="003C2317"/>
    <w:rsid w:val="003C5330"/>
    <w:rsid w:val="003D0DC3"/>
    <w:rsid w:val="003D5B8A"/>
    <w:rsid w:val="003D6523"/>
    <w:rsid w:val="00425F5B"/>
    <w:rsid w:val="00461BEB"/>
    <w:rsid w:val="00470CD3"/>
    <w:rsid w:val="00496825"/>
    <w:rsid w:val="004B0073"/>
    <w:rsid w:val="005101BE"/>
    <w:rsid w:val="00562AB3"/>
    <w:rsid w:val="005846CA"/>
    <w:rsid w:val="005941A5"/>
    <w:rsid w:val="005C1532"/>
    <w:rsid w:val="005E4F06"/>
    <w:rsid w:val="005F4171"/>
    <w:rsid w:val="0060606E"/>
    <w:rsid w:val="0064717B"/>
    <w:rsid w:val="006544EF"/>
    <w:rsid w:val="006C2215"/>
    <w:rsid w:val="006D346D"/>
    <w:rsid w:val="00714CC0"/>
    <w:rsid w:val="00722F4E"/>
    <w:rsid w:val="007263FF"/>
    <w:rsid w:val="007455CD"/>
    <w:rsid w:val="00760C79"/>
    <w:rsid w:val="007801CE"/>
    <w:rsid w:val="007C7C51"/>
    <w:rsid w:val="007D581B"/>
    <w:rsid w:val="007F4932"/>
    <w:rsid w:val="008016B8"/>
    <w:rsid w:val="00822F73"/>
    <w:rsid w:val="00831049"/>
    <w:rsid w:val="008665F6"/>
    <w:rsid w:val="00872FB6"/>
    <w:rsid w:val="00875CC1"/>
    <w:rsid w:val="008853EF"/>
    <w:rsid w:val="008E79F8"/>
    <w:rsid w:val="008F18B3"/>
    <w:rsid w:val="008F5FA3"/>
    <w:rsid w:val="00933B21"/>
    <w:rsid w:val="00944725"/>
    <w:rsid w:val="009A7DBB"/>
    <w:rsid w:val="009E63DF"/>
    <w:rsid w:val="00A04EDF"/>
    <w:rsid w:val="00A2627E"/>
    <w:rsid w:val="00A44558"/>
    <w:rsid w:val="00A648A2"/>
    <w:rsid w:val="00A67A4A"/>
    <w:rsid w:val="00A82444"/>
    <w:rsid w:val="00AA12BB"/>
    <w:rsid w:val="00AA69B9"/>
    <w:rsid w:val="00AB74C3"/>
    <w:rsid w:val="00AE1EAA"/>
    <w:rsid w:val="00B01B44"/>
    <w:rsid w:val="00B030DE"/>
    <w:rsid w:val="00B116D7"/>
    <w:rsid w:val="00B37E5C"/>
    <w:rsid w:val="00B43ED6"/>
    <w:rsid w:val="00B71055"/>
    <w:rsid w:val="00B92F1A"/>
    <w:rsid w:val="00B944C6"/>
    <w:rsid w:val="00BD2078"/>
    <w:rsid w:val="00BD2417"/>
    <w:rsid w:val="00BE4CF7"/>
    <w:rsid w:val="00C02EF0"/>
    <w:rsid w:val="00C32CDE"/>
    <w:rsid w:val="00C356EA"/>
    <w:rsid w:val="00C82DE4"/>
    <w:rsid w:val="00C91D34"/>
    <w:rsid w:val="00CD3E08"/>
    <w:rsid w:val="00D07ACD"/>
    <w:rsid w:val="00D24B60"/>
    <w:rsid w:val="00D53CF6"/>
    <w:rsid w:val="00D55314"/>
    <w:rsid w:val="00D55AF6"/>
    <w:rsid w:val="00DA705D"/>
    <w:rsid w:val="00DA79EF"/>
    <w:rsid w:val="00DB2CFD"/>
    <w:rsid w:val="00DB7A07"/>
    <w:rsid w:val="00DD1619"/>
    <w:rsid w:val="00E50A83"/>
    <w:rsid w:val="00E85D17"/>
    <w:rsid w:val="00E9515A"/>
    <w:rsid w:val="00EA7451"/>
    <w:rsid w:val="00EC0EDF"/>
    <w:rsid w:val="00ED79E4"/>
    <w:rsid w:val="00EE0F91"/>
    <w:rsid w:val="00EF06E1"/>
    <w:rsid w:val="00F04FAA"/>
    <w:rsid w:val="00F15571"/>
    <w:rsid w:val="00F15ED2"/>
    <w:rsid w:val="00F277B6"/>
    <w:rsid w:val="00F46598"/>
    <w:rsid w:val="00F53414"/>
    <w:rsid w:val="00F864CC"/>
    <w:rsid w:val="00F9097C"/>
    <w:rsid w:val="00FA272E"/>
    <w:rsid w:val="00FA42D4"/>
    <w:rsid w:val="022A025C"/>
    <w:rsid w:val="036A342F"/>
    <w:rsid w:val="046E766B"/>
    <w:rsid w:val="070042DF"/>
    <w:rsid w:val="09590B8C"/>
    <w:rsid w:val="0A6B2FE9"/>
    <w:rsid w:val="0AB979AD"/>
    <w:rsid w:val="0C460D76"/>
    <w:rsid w:val="0DAA4607"/>
    <w:rsid w:val="0E532D62"/>
    <w:rsid w:val="0EF65BF7"/>
    <w:rsid w:val="0FE215AF"/>
    <w:rsid w:val="1051032E"/>
    <w:rsid w:val="13EC3B92"/>
    <w:rsid w:val="155A36DE"/>
    <w:rsid w:val="16B0500B"/>
    <w:rsid w:val="16C64ED9"/>
    <w:rsid w:val="1C073491"/>
    <w:rsid w:val="23D733D5"/>
    <w:rsid w:val="28F70159"/>
    <w:rsid w:val="29D01A65"/>
    <w:rsid w:val="2A2717DF"/>
    <w:rsid w:val="2C2C1145"/>
    <w:rsid w:val="2CA5118A"/>
    <w:rsid w:val="2D934EE4"/>
    <w:rsid w:val="30AA7ABB"/>
    <w:rsid w:val="314E0D5A"/>
    <w:rsid w:val="31DB1999"/>
    <w:rsid w:val="32BA1850"/>
    <w:rsid w:val="33A00DCC"/>
    <w:rsid w:val="34DB1C9A"/>
    <w:rsid w:val="35007082"/>
    <w:rsid w:val="366F52F1"/>
    <w:rsid w:val="385A216B"/>
    <w:rsid w:val="3BFB7423"/>
    <w:rsid w:val="3C2D447A"/>
    <w:rsid w:val="3F1F1FFF"/>
    <w:rsid w:val="3FAF2D97"/>
    <w:rsid w:val="415904FD"/>
    <w:rsid w:val="43021162"/>
    <w:rsid w:val="44F53DD6"/>
    <w:rsid w:val="45AD55B1"/>
    <w:rsid w:val="47A7412F"/>
    <w:rsid w:val="47FA3608"/>
    <w:rsid w:val="4A1C651E"/>
    <w:rsid w:val="50051A78"/>
    <w:rsid w:val="525A50BD"/>
    <w:rsid w:val="536F02E9"/>
    <w:rsid w:val="538D137B"/>
    <w:rsid w:val="53AB516A"/>
    <w:rsid w:val="55731ECF"/>
    <w:rsid w:val="56251E7B"/>
    <w:rsid w:val="60CD541C"/>
    <w:rsid w:val="639F57B5"/>
    <w:rsid w:val="64372117"/>
    <w:rsid w:val="66D81730"/>
    <w:rsid w:val="68B70CBB"/>
    <w:rsid w:val="68DB027D"/>
    <w:rsid w:val="69305377"/>
    <w:rsid w:val="6A1C4AB4"/>
    <w:rsid w:val="6A321FB5"/>
    <w:rsid w:val="6A765D11"/>
    <w:rsid w:val="6C8F154E"/>
    <w:rsid w:val="6CC7759B"/>
    <w:rsid w:val="6CEE4229"/>
    <w:rsid w:val="70DA4EDC"/>
    <w:rsid w:val="7B0839E6"/>
    <w:rsid w:val="7B4E6873"/>
    <w:rsid w:val="7E3F2853"/>
    <w:rsid w:val="7E551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style>
  <w:style w:type="paragraph" w:styleId="3">
    <w:name w:val="footer"/>
    <w:basedOn w:val="1"/>
    <w:link w:val="11"/>
    <w:unhideWhenUsed/>
    <w:qFormat/>
    <w:uiPriority w:val="99"/>
    <w:pPr>
      <w:tabs>
        <w:tab w:val="center" w:pos="4252"/>
        <w:tab w:val="right" w:pos="8504"/>
      </w:tabs>
      <w:snapToGrid w:val="0"/>
    </w:pPr>
  </w:style>
  <w:style w:type="paragraph" w:styleId="4">
    <w:name w:val="Balloon Text"/>
    <w:basedOn w:val="1"/>
    <w:link w:val="13"/>
    <w:semiHidden/>
    <w:unhideWhenUsed/>
    <w:qFormat/>
    <w:uiPriority w:val="99"/>
    <w:rPr>
      <w:rFonts w:asciiTheme="majorHAnsi" w:hAnsiTheme="majorHAnsi" w:eastAsiaTheme="majorEastAsia" w:cstheme="majorBidi"/>
      <w:sz w:val="18"/>
      <w:szCs w:val="18"/>
    </w:rPr>
  </w:style>
  <w:style w:type="paragraph" w:styleId="5">
    <w:name w:val="header"/>
    <w:basedOn w:val="1"/>
    <w:link w:val="10"/>
    <w:unhideWhenUsed/>
    <w:qFormat/>
    <w:uiPriority w:val="99"/>
    <w:pPr>
      <w:tabs>
        <w:tab w:val="center" w:pos="4252"/>
        <w:tab w:val="right" w:pos="8504"/>
      </w:tabs>
      <w:snapToGrid w:val="0"/>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34"/>
    <w:pPr>
      <w:ind w:left="840" w:leftChars="400"/>
    </w:pPr>
  </w:style>
  <w:style w:type="character" w:customStyle="1" w:styleId="10">
    <w:name w:val="ヘッダー (文字)"/>
    <w:basedOn w:val="6"/>
    <w:link w:val="5"/>
    <w:qFormat/>
    <w:uiPriority w:val="99"/>
  </w:style>
  <w:style w:type="character" w:customStyle="1" w:styleId="11">
    <w:name w:val="フッター (文字)"/>
    <w:basedOn w:val="6"/>
    <w:link w:val="3"/>
    <w:qFormat/>
    <w:uiPriority w:val="99"/>
  </w:style>
  <w:style w:type="character" w:customStyle="1" w:styleId="12">
    <w:name w:val="日付 (文字)"/>
    <w:basedOn w:val="6"/>
    <w:link w:val="2"/>
    <w:semiHidden/>
    <w:qFormat/>
    <w:uiPriority w:val="99"/>
  </w:style>
  <w:style w:type="character" w:customStyle="1" w:styleId="13">
    <w:name w:val="吹き出し (文字)"/>
    <w:basedOn w:val="6"/>
    <w:link w:val="4"/>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5F4A7-7235-45CB-8050-83ED253B5852}">
  <ds:schemaRefs/>
</ds:datastoreItem>
</file>

<file path=docProps/app.xml><?xml version="1.0" encoding="utf-8"?>
<Properties xmlns="http://schemas.openxmlformats.org/officeDocument/2006/extended-properties" xmlns:vt="http://schemas.openxmlformats.org/officeDocument/2006/docPropsVTypes">
  <Template>Normal</Template>
  <Pages>8</Pages>
  <Words>712</Words>
  <Characters>4063</Characters>
  <Lines>33</Lines>
  <Paragraphs>9</Paragraphs>
  <TotalTime>49</TotalTime>
  <ScaleCrop>false</ScaleCrop>
  <LinksUpToDate>false</LinksUpToDate>
  <CharactersWithSpaces>4766</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2021-11-12T01:39:00Z</dcterms:created>
  <dc:creator>sakiyama</dc:creator>
  <cp:lastModifiedBy>USER</cp:lastModifiedBy>
  <cp:lastPrinted>2024-05-22T00:18:00Z</cp:lastPrinted>
  <dcterms:modified xsi:type="dcterms:W3CDTF">2025-05-29T00:37:46Z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